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22" w:rsidRDefault="004A2829" w:rsidP="009214DA">
      <w:pPr>
        <w:spacing w:line="276" w:lineRule="auto"/>
        <w:jc w:val="center"/>
        <w:rPr>
          <w:rFonts w:ascii="Trebuchet MS" w:hAnsi="Trebuchet MS" w:cs="Times New Roman"/>
          <w:b/>
          <w:sz w:val="28"/>
          <w:szCs w:val="28"/>
        </w:rPr>
      </w:pPr>
      <w:r w:rsidRPr="00DF13AE">
        <w:rPr>
          <w:rFonts w:ascii="Trebuchet MS" w:hAnsi="Trebuchet MS" w:cs="Times New Roman"/>
          <w:b/>
          <w:sz w:val="28"/>
          <w:szCs w:val="28"/>
        </w:rPr>
        <w:t>INFORMA</w:t>
      </w:r>
      <w:r w:rsidR="00AE7CE1">
        <w:rPr>
          <w:rFonts w:ascii="Trebuchet MS" w:hAnsi="Trebuchet MS" w:cs="Times New Roman"/>
          <w:b/>
          <w:sz w:val="28"/>
          <w:szCs w:val="28"/>
        </w:rPr>
        <w:t>ČNÍ MEMORANDUM</w:t>
      </w:r>
      <w:r w:rsidRPr="00DF13AE">
        <w:rPr>
          <w:rFonts w:ascii="Trebuchet MS" w:hAnsi="Trebuchet MS" w:cs="Times New Roman"/>
          <w:b/>
          <w:sz w:val="28"/>
          <w:szCs w:val="28"/>
        </w:rPr>
        <w:t xml:space="preserve"> </w:t>
      </w:r>
    </w:p>
    <w:p w:rsidR="004A2829" w:rsidRDefault="004A2829" w:rsidP="00B8013F">
      <w:pPr>
        <w:spacing w:line="276" w:lineRule="auto"/>
        <w:jc w:val="center"/>
        <w:rPr>
          <w:rFonts w:ascii="Trebuchet MS" w:hAnsi="Trebuchet MS" w:cs="Times New Roman"/>
          <w:b/>
          <w:sz w:val="28"/>
          <w:szCs w:val="28"/>
        </w:rPr>
      </w:pPr>
      <w:r w:rsidRPr="00DF13AE">
        <w:rPr>
          <w:rFonts w:ascii="Trebuchet MS" w:hAnsi="Trebuchet MS" w:cs="Times New Roman"/>
          <w:b/>
          <w:sz w:val="28"/>
          <w:szCs w:val="28"/>
        </w:rPr>
        <w:t>O ZPRACOVÁNÍ OSOBNÍCH ÚDAJŮ</w:t>
      </w:r>
      <w:r w:rsidR="00AE7CE1">
        <w:rPr>
          <w:rFonts w:ascii="Trebuchet MS" w:hAnsi="Trebuchet MS" w:cs="Times New Roman"/>
          <w:b/>
          <w:sz w:val="28"/>
          <w:szCs w:val="28"/>
        </w:rPr>
        <w:t xml:space="preserve"> ZAMĚSTNANCŮ</w:t>
      </w:r>
    </w:p>
    <w:p w:rsidR="00D87958" w:rsidRPr="00D87958" w:rsidRDefault="00F57AD1" w:rsidP="00B57069">
      <w:pPr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Účinnost: od 1</w:t>
      </w:r>
      <w:r w:rsidR="00D87958" w:rsidRPr="00D8795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listopadu</w:t>
      </w:r>
      <w:r w:rsidR="00D87958" w:rsidRPr="00D8795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bookmarkStart w:id="0" w:name="_GoBack"/>
      <w:bookmarkEnd w:id="0"/>
    </w:p>
    <w:p w:rsidR="004A2829" w:rsidRPr="005A15CB" w:rsidRDefault="008F2815" w:rsidP="00B57069">
      <w:pPr>
        <w:spacing w:before="120"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  <w:b/>
          <w:shd w:val="clear" w:color="auto" w:fill="FFFFFF"/>
        </w:rPr>
        <w:t>Centrum sociálních služeb Tachov, příspěvková organizace</w:t>
      </w:r>
      <w:r w:rsidR="004A2829" w:rsidRPr="005A15CB">
        <w:rPr>
          <w:rFonts w:ascii="Arial" w:hAnsi="Arial" w:cs="Arial"/>
          <w:shd w:val="clear" w:color="auto" w:fill="FFFFFF"/>
        </w:rPr>
        <w:t xml:space="preserve">, IČO: </w:t>
      </w:r>
      <w:r w:rsidRPr="005A15CB">
        <w:rPr>
          <w:rFonts w:ascii="Arial" w:hAnsi="Arial" w:cs="Arial"/>
          <w:shd w:val="clear" w:color="auto" w:fill="FFFFFF"/>
        </w:rPr>
        <w:t>00377805</w:t>
      </w:r>
      <w:r w:rsidR="004A2829" w:rsidRPr="005A15CB">
        <w:rPr>
          <w:rFonts w:ascii="Arial" w:hAnsi="Arial" w:cs="Arial"/>
          <w:shd w:val="clear" w:color="auto" w:fill="FFFFFF"/>
        </w:rPr>
        <w:t xml:space="preserve">, se sídlem </w:t>
      </w:r>
      <w:r w:rsidRPr="005A15CB">
        <w:rPr>
          <w:rFonts w:ascii="Arial" w:hAnsi="Arial" w:cs="Arial"/>
          <w:shd w:val="clear" w:color="auto" w:fill="FFFFFF"/>
        </w:rPr>
        <w:t>Americká 242, 347 01 Tachov</w:t>
      </w:r>
      <w:r w:rsidR="004E5C77" w:rsidRPr="005A15CB">
        <w:rPr>
          <w:rFonts w:ascii="Arial" w:hAnsi="Arial" w:cs="Arial"/>
          <w:shd w:val="clear" w:color="auto" w:fill="FFFFFF"/>
        </w:rPr>
        <w:t>, (dále jen zaměstnavatel</w:t>
      </w:r>
      <w:r w:rsidR="00E72776" w:rsidRPr="005A15CB">
        <w:rPr>
          <w:rFonts w:ascii="Arial" w:hAnsi="Arial" w:cs="Arial"/>
          <w:shd w:val="clear" w:color="auto" w:fill="FFFFFF"/>
        </w:rPr>
        <w:t>)</w:t>
      </w:r>
      <w:r w:rsidR="004A2829" w:rsidRPr="005A15CB">
        <w:rPr>
          <w:rFonts w:ascii="Arial" w:hAnsi="Arial" w:cs="Arial"/>
          <w:shd w:val="clear" w:color="auto" w:fill="FFFFFF"/>
        </w:rPr>
        <w:t xml:space="preserve">, </w:t>
      </w:r>
      <w:r w:rsidR="004A2829" w:rsidRPr="005A15CB">
        <w:rPr>
          <w:rFonts w:ascii="Arial" w:hAnsi="Arial" w:cs="Arial"/>
        </w:rPr>
        <w:t xml:space="preserve">jakožto </w:t>
      </w:r>
      <w:r w:rsidR="004A2829" w:rsidRPr="005A15CB">
        <w:rPr>
          <w:rFonts w:ascii="Arial" w:hAnsi="Arial" w:cs="Arial"/>
          <w:b/>
          <w:u w:val="single"/>
        </w:rPr>
        <w:t>správce osobních údajů</w:t>
      </w:r>
      <w:r w:rsidR="004A2829" w:rsidRPr="005A15CB">
        <w:rPr>
          <w:rFonts w:ascii="Arial" w:hAnsi="Arial" w:cs="Arial"/>
        </w:rPr>
        <w:t xml:space="preserve">, </w:t>
      </w:r>
      <w:r w:rsidRPr="005A15CB">
        <w:rPr>
          <w:rFonts w:ascii="Arial" w:hAnsi="Arial" w:cs="Arial"/>
        </w:rPr>
        <w:t xml:space="preserve">tímto informuje </w:t>
      </w:r>
      <w:r w:rsidR="001409BE" w:rsidRPr="005A15CB">
        <w:rPr>
          <w:rFonts w:ascii="Arial" w:hAnsi="Arial" w:cs="Arial"/>
          <w:b/>
          <w:u w:val="single"/>
        </w:rPr>
        <w:t>subjekt</w:t>
      </w:r>
      <w:r w:rsidR="00885C6B" w:rsidRPr="005A15CB">
        <w:rPr>
          <w:rFonts w:ascii="Arial" w:hAnsi="Arial" w:cs="Arial"/>
          <w:b/>
          <w:u w:val="single"/>
        </w:rPr>
        <w:t>y</w:t>
      </w:r>
      <w:r w:rsidR="001409BE" w:rsidRPr="005A15CB">
        <w:rPr>
          <w:rFonts w:ascii="Arial" w:hAnsi="Arial" w:cs="Arial"/>
          <w:b/>
          <w:u w:val="single"/>
        </w:rPr>
        <w:t xml:space="preserve"> údajů</w:t>
      </w:r>
      <w:r w:rsidR="001409BE" w:rsidRPr="005A15CB">
        <w:rPr>
          <w:rFonts w:ascii="Arial" w:hAnsi="Arial" w:cs="Arial"/>
        </w:rPr>
        <w:t xml:space="preserve"> </w:t>
      </w:r>
      <w:r w:rsidR="004E5C77" w:rsidRPr="005A15CB">
        <w:rPr>
          <w:rFonts w:ascii="Arial" w:hAnsi="Arial" w:cs="Arial"/>
        </w:rPr>
        <w:t xml:space="preserve">(dále jen </w:t>
      </w:r>
      <w:r w:rsidR="001409BE" w:rsidRPr="005A15CB">
        <w:rPr>
          <w:rFonts w:ascii="Arial" w:hAnsi="Arial" w:cs="Arial"/>
        </w:rPr>
        <w:t>zaměstnanc</w:t>
      </w:r>
      <w:r w:rsidR="00885C6B" w:rsidRPr="005A15CB">
        <w:rPr>
          <w:rFonts w:ascii="Arial" w:hAnsi="Arial" w:cs="Arial"/>
        </w:rPr>
        <w:t>e</w:t>
      </w:r>
      <w:r w:rsidR="004A2829" w:rsidRPr="005A15CB">
        <w:rPr>
          <w:rFonts w:ascii="Arial" w:hAnsi="Arial" w:cs="Arial"/>
        </w:rPr>
        <w:t>) o způsobu a rozsahu zpracová</w:t>
      </w:r>
      <w:r w:rsidR="00E23F96">
        <w:rPr>
          <w:rFonts w:ascii="Arial" w:hAnsi="Arial" w:cs="Arial"/>
        </w:rPr>
        <w:t>vá</w:t>
      </w:r>
      <w:r w:rsidR="004A2829" w:rsidRPr="005A15CB">
        <w:rPr>
          <w:rFonts w:ascii="Arial" w:hAnsi="Arial" w:cs="Arial"/>
        </w:rPr>
        <w:t xml:space="preserve">ní osobních údajů ze strany </w:t>
      </w:r>
      <w:r w:rsidR="006F6082" w:rsidRPr="005A15CB">
        <w:rPr>
          <w:rFonts w:ascii="Arial" w:hAnsi="Arial" w:cs="Arial"/>
        </w:rPr>
        <w:t>zaměstnavatele</w:t>
      </w:r>
      <w:r w:rsidR="00E23F96">
        <w:rPr>
          <w:rFonts w:ascii="Arial" w:hAnsi="Arial" w:cs="Arial"/>
        </w:rPr>
        <w:t>,</w:t>
      </w:r>
      <w:r w:rsidR="006F6082" w:rsidRPr="005A15CB">
        <w:rPr>
          <w:rFonts w:ascii="Arial" w:hAnsi="Arial" w:cs="Arial"/>
        </w:rPr>
        <w:t xml:space="preserve"> </w:t>
      </w:r>
      <w:r w:rsidR="004A2829" w:rsidRPr="005A15CB">
        <w:rPr>
          <w:rFonts w:ascii="Arial" w:hAnsi="Arial" w:cs="Arial"/>
        </w:rPr>
        <w:t>vč</w:t>
      </w:r>
      <w:r w:rsidR="0057207A" w:rsidRPr="005A15CB">
        <w:rPr>
          <w:rFonts w:ascii="Arial" w:hAnsi="Arial" w:cs="Arial"/>
        </w:rPr>
        <w:t>etně rozsahu práv zaměstnance</w:t>
      </w:r>
      <w:r w:rsidR="004A2829" w:rsidRPr="005A15CB">
        <w:rPr>
          <w:rFonts w:ascii="Arial" w:hAnsi="Arial" w:cs="Arial"/>
        </w:rPr>
        <w:t xml:space="preserve"> sou</w:t>
      </w:r>
      <w:r w:rsidR="0057207A" w:rsidRPr="005A15CB">
        <w:rPr>
          <w:rFonts w:ascii="Arial" w:hAnsi="Arial" w:cs="Arial"/>
        </w:rPr>
        <w:t>visejících se</w:t>
      </w:r>
      <w:r w:rsidR="005A15CB" w:rsidRPr="005A15CB">
        <w:rPr>
          <w:rFonts w:ascii="Arial" w:hAnsi="Arial" w:cs="Arial"/>
        </w:rPr>
        <w:t> </w:t>
      </w:r>
      <w:r w:rsidR="0057207A" w:rsidRPr="005A15CB">
        <w:rPr>
          <w:rFonts w:ascii="Arial" w:hAnsi="Arial" w:cs="Arial"/>
        </w:rPr>
        <w:t>zpracováním jeho</w:t>
      </w:r>
      <w:r w:rsidR="004A2829" w:rsidRPr="005A15CB">
        <w:rPr>
          <w:rFonts w:ascii="Arial" w:hAnsi="Arial" w:cs="Arial"/>
        </w:rPr>
        <w:t xml:space="preserve"> osobních údajů </w:t>
      </w:r>
      <w:r w:rsidR="005A15CB" w:rsidRPr="005A15CB">
        <w:rPr>
          <w:rFonts w:ascii="Arial" w:hAnsi="Arial" w:cs="Arial"/>
        </w:rPr>
        <w:t>zaměstnavatelem</w:t>
      </w:r>
      <w:r w:rsidR="004A2829" w:rsidRPr="005A15CB">
        <w:rPr>
          <w:rFonts w:ascii="Arial" w:hAnsi="Arial" w:cs="Arial"/>
        </w:rPr>
        <w:t>.</w:t>
      </w:r>
    </w:p>
    <w:p w:rsidR="004A2829" w:rsidRPr="005A15CB" w:rsidRDefault="006F6082" w:rsidP="00B57069">
      <w:pPr>
        <w:spacing w:before="120"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  <w:shd w:val="clear" w:color="auto" w:fill="FFFFFF"/>
        </w:rPr>
        <w:t>Zaměstnavatel</w:t>
      </w:r>
      <w:r w:rsidR="00E72776" w:rsidRPr="005A15CB">
        <w:rPr>
          <w:rFonts w:ascii="Arial" w:hAnsi="Arial" w:cs="Arial"/>
          <w:shd w:val="clear" w:color="auto" w:fill="FFFFFF"/>
        </w:rPr>
        <w:t xml:space="preserve"> </w:t>
      </w:r>
      <w:r w:rsidR="004A2829" w:rsidRPr="005A15CB">
        <w:rPr>
          <w:rFonts w:ascii="Arial" w:hAnsi="Arial" w:cs="Arial"/>
          <w:shd w:val="clear" w:color="auto" w:fill="FFFFFF"/>
        </w:rPr>
        <w:t>zpr</w:t>
      </w:r>
      <w:r w:rsidR="004A2829" w:rsidRPr="005A15CB">
        <w:rPr>
          <w:rFonts w:ascii="Arial" w:hAnsi="Arial" w:cs="Arial"/>
        </w:rPr>
        <w:t>acovává osobní, výjimečně také citlivé údaje v souladu s Nařízením Evropského parlamentu a Rady (EU) 2016/679 ze dne 27. dubna 2016 o ochraně fyzických osob v souvislosti se zpracováním osobních údajů a o volném pohybu těchto údajů a</w:t>
      </w:r>
      <w:r w:rsidR="00885C6B" w:rsidRPr="005A15CB">
        <w:rPr>
          <w:rFonts w:ascii="Arial" w:hAnsi="Arial" w:cs="Arial"/>
        </w:rPr>
        <w:t> </w:t>
      </w:r>
      <w:r w:rsidR="004A2829" w:rsidRPr="005A15CB">
        <w:rPr>
          <w:rFonts w:ascii="Arial" w:hAnsi="Arial" w:cs="Arial"/>
        </w:rPr>
        <w:t>o</w:t>
      </w:r>
      <w:r w:rsidR="00885C6B" w:rsidRPr="005A15CB">
        <w:rPr>
          <w:rFonts w:ascii="Arial" w:hAnsi="Arial" w:cs="Arial"/>
        </w:rPr>
        <w:t> </w:t>
      </w:r>
      <w:r w:rsidR="004A2829" w:rsidRPr="005A15CB">
        <w:rPr>
          <w:rFonts w:ascii="Arial" w:hAnsi="Arial" w:cs="Arial"/>
        </w:rPr>
        <w:t>zrušení směrnice 95/46/ES (obecné nařízení o ochraně osobních údajů; dále jen „</w:t>
      </w:r>
      <w:r w:rsidR="004A2829" w:rsidRPr="005A15CB">
        <w:rPr>
          <w:rFonts w:ascii="Arial" w:hAnsi="Arial" w:cs="Arial"/>
          <w:b/>
        </w:rPr>
        <w:t>GDPR</w:t>
      </w:r>
      <w:r w:rsidR="00605186" w:rsidRPr="005A15CB">
        <w:rPr>
          <w:rFonts w:ascii="Arial" w:hAnsi="Arial" w:cs="Arial"/>
        </w:rPr>
        <w:t>“), v souladu se zákonem č. 11</w:t>
      </w:r>
      <w:r w:rsidR="00386BA7">
        <w:rPr>
          <w:rFonts w:ascii="Arial" w:hAnsi="Arial" w:cs="Arial"/>
        </w:rPr>
        <w:t>0</w:t>
      </w:r>
      <w:r w:rsidR="00605186" w:rsidRPr="005A15CB">
        <w:rPr>
          <w:rFonts w:ascii="Arial" w:hAnsi="Arial" w:cs="Arial"/>
        </w:rPr>
        <w:t>/20</w:t>
      </w:r>
      <w:r w:rsidR="00386BA7">
        <w:rPr>
          <w:rFonts w:ascii="Arial" w:hAnsi="Arial" w:cs="Arial"/>
        </w:rPr>
        <w:t>19</w:t>
      </w:r>
      <w:r w:rsidR="00605186" w:rsidRPr="005A15CB">
        <w:rPr>
          <w:rFonts w:ascii="Arial" w:hAnsi="Arial" w:cs="Arial"/>
        </w:rPr>
        <w:t xml:space="preserve"> Sb., o </w:t>
      </w:r>
      <w:r w:rsidR="00386BA7">
        <w:rPr>
          <w:rFonts w:ascii="Arial" w:hAnsi="Arial" w:cs="Arial"/>
        </w:rPr>
        <w:t xml:space="preserve">zpracování </w:t>
      </w:r>
      <w:r w:rsidR="00605186" w:rsidRPr="005A15CB">
        <w:rPr>
          <w:rFonts w:ascii="Arial" w:hAnsi="Arial" w:cs="Arial"/>
        </w:rPr>
        <w:t>osobních ú</w:t>
      </w:r>
      <w:r w:rsidR="00D075DA" w:rsidRPr="005A15CB">
        <w:rPr>
          <w:rFonts w:ascii="Arial" w:hAnsi="Arial" w:cs="Arial"/>
        </w:rPr>
        <w:t>dajů</w:t>
      </w:r>
      <w:r w:rsidR="005A15CB">
        <w:rPr>
          <w:rFonts w:ascii="Arial" w:hAnsi="Arial" w:cs="Arial"/>
        </w:rPr>
        <w:t>, ve znění pozdějších předpisů.</w:t>
      </w:r>
    </w:p>
    <w:p w:rsidR="004A2829" w:rsidRPr="005A15CB" w:rsidRDefault="008E4F11" w:rsidP="00B57069">
      <w:pPr>
        <w:spacing w:before="120" w:after="0" w:line="276" w:lineRule="auto"/>
        <w:jc w:val="both"/>
        <w:textAlignment w:val="baseline"/>
        <w:rPr>
          <w:rFonts w:ascii="Arial" w:hAnsi="Arial" w:cs="Arial"/>
        </w:rPr>
      </w:pPr>
      <w:r w:rsidRPr="00B57069">
        <w:rPr>
          <w:rFonts w:ascii="Arial" w:hAnsi="Arial" w:cs="Arial"/>
        </w:rPr>
        <w:t>Zaměstna</w:t>
      </w:r>
      <w:r w:rsidR="006F6082" w:rsidRPr="00B57069">
        <w:rPr>
          <w:rFonts w:ascii="Arial" w:hAnsi="Arial" w:cs="Arial"/>
        </w:rPr>
        <w:t>vatel</w:t>
      </w:r>
      <w:r w:rsidR="00E72776" w:rsidRPr="005A15CB">
        <w:rPr>
          <w:rFonts w:ascii="Arial" w:hAnsi="Arial" w:cs="Arial"/>
          <w:shd w:val="clear" w:color="auto" w:fill="FFFFFF"/>
        </w:rPr>
        <w:t xml:space="preserve"> </w:t>
      </w:r>
      <w:r w:rsidR="004A2829" w:rsidRPr="005A15CB">
        <w:rPr>
          <w:rFonts w:ascii="Arial" w:hAnsi="Arial" w:cs="Arial"/>
        </w:rPr>
        <w:t>shromažďuje a zpracovává osobní údaje pouze v souladu se stanovenými účely a</w:t>
      </w:r>
      <w:r w:rsidR="00272F96">
        <w:rPr>
          <w:rFonts w:ascii="Arial" w:hAnsi="Arial" w:cs="Arial"/>
        </w:rPr>
        <w:t> v</w:t>
      </w:r>
      <w:r w:rsidR="004A2829" w:rsidRPr="005A15CB">
        <w:rPr>
          <w:rFonts w:ascii="Arial" w:hAnsi="Arial" w:cs="Arial"/>
        </w:rPr>
        <w:t> nezbytném rozsahu po dobu nezbytnou pro naplnění stanoveného účelu.</w:t>
      </w:r>
    </w:p>
    <w:p w:rsidR="00DE077B" w:rsidRPr="005A15CB" w:rsidRDefault="00DE077B" w:rsidP="00B57069">
      <w:pPr>
        <w:spacing w:before="120"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Oprávnění vést osobní spis zaměstnance vyplývá z ustanovení § 312 zákona č. 262/2006 Sb., zákoníku práce, v</w:t>
      </w:r>
      <w:r w:rsidR="005A15CB">
        <w:rPr>
          <w:rFonts w:ascii="Arial" w:hAnsi="Arial" w:cs="Arial"/>
        </w:rPr>
        <w:t>e znění pozdějších předpisů.</w:t>
      </w:r>
      <w:r w:rsidRPr="005A15CB">
        <w:rPr>
          <w:rFonts w:ascii="Arial" w:hAnsi="Arial" w:cs="Arial"/>
        </w:rPr>
        <w:t xml:space="preserve"> </w:t>
      </w:r>
    </w:p>
    <w:p w:rsidR="00DE077B" w:rsidRDefault="00DE077B" w:rsidP="005A15CB">
      <w:pPr>
        <w:spacing w:before="120"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Do osobního spisu mají právo nahlížet pouze osoby, nebo orgány uvedené v § 312 odst. 2 a 3 zákoníku práce. S osobní</w:t>
      </w:r>
      <w:r w:rsidR="00152684">
        <w:rPr>
          <w:rFonts w:ascii="Arial" w:hAnsi="Arial" w:cs="Arial"/>
        </w:rPr>
        <w:t>m</w:t>
      </w:r>
      <w:r w:rsidRPr="005A15CB">
        <w:rPr>
          <w:rFonts w:ascii="Arial" w:hAnsi="Arial" w:cs="Arial"/>
        </w:rPr>
        <w:t xml:space="preserve"> spisem disponuje a za jeho ochranu odpovídá personalista.</w:t>
      </w:r>
    </w:p>
    <w:p w:rsidR="00152684" w:rsidRPr="00312362" w:rsidRDefault="00152684" w:rsidP="00312362">
      <w:pPr>
        <w:pStyle w:val="Odstavecseseznamem"/>
        <w:numPr>
          <w:ilvl w:val="0"/>
          <w:numId w:val="10"/>
        </w:numPr>
        <w:spacing w:before="240" w:after="120" w:line="276" w:lineRule="auto"/>
        <w:ind w:hanging="720"/>
        <w:contextualSpacing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312362">
        <w:rPr>
          <w:rFonts w:ascii="Arial" w:hAnsi="Arial" w:cs="Arial"/>
          <w:b/>
          <w:sz w:val="28"/>
          <w:szCs w:val="28"/>
        </w:rPr>
        <w:t>Účel a právní základ pro zpracování osobních údajů</w:t>
      </w:r>
    </w:p>
    <w:p w:rsidR="004A2829" w:rsidRPr="00312362" w:rsidRDefault="00F67EC3" w:rsidP="00312362">
      <w:pPr>
        <w:pStyle w:val="Odstavecseseznamem"/>
        <w:numPr>
          <w:ilvl w:val="1"/>
          <w:numId w:val="11"/>
        </w:numPr>
        <w:spacing w:before="120" w:after="120" w:line="276" w:lineRule="auto"/>
        <w:ind w:left="788" w:hanging="431"/>
        <w:contextualSpacing w:val="0"/>
        <w:textAlignment w:val="baseline"/>
        <w:rPr>
          <w:rFonts w:ascii="Arial" w:hAnsi="Arial" w:cs="Arial"/>
          <w:b/>
          <w:sz w:val="24"/>
          <w:szCs w:val="24"/>
        </w:rPr>
      </w:pPr>
      <w:r w:rsidRPr="00312362">
        <w:rPr>
          <w:rFonts w:ascii="Arial" w:hAnsi="Arial" w:cs="Arial"/>
          <w:b/>
          <w:sz w:val="24"/>
          <w:szCs w:val="24"/>
        </w:rPr>
        <w:t>Z</w:t>
      </w:r>
      <w:r w:rsidR="004A2829" w:rsidRPr="00312362">
        <w:rPr>
          <w:rFonts w:ascii="Arial" w:hAnsi="Arial" w:cs="Arial"/>
          <w:b/>
          <w:sz w:val="24"/>
          <w:szCs w:val="24"/>
        </w:rPr>
        <w:t>pracování osobních údajů</w:t>
      </w:r>
      <w:r w:rsidR="00777713" w:rsidRPr="00312362">
        <w:rPr>
          <w:rFonts w:ascii="Arial" w:hAnsi="Arial" w:cs="Arial"/>
          <w:b/>
          <w:sz w:val="24"/>
          <w:szCs w:val="24"/>
        </w:rPr>
        <w:t xml:space="preserve"> nezbytné</w:t>
      </w:r>
      <w:r w:rsidRPr="00312362">
        <w:rPr>
          <w:rFonts w:ascii="Arial" w:hAnsi="Arial" w:cs="Arial"/>
          <w:b/>
          <w:sz w:val="24"/>
          <w:szCs w:val="24"/>
        </w:rPr>
        <w:t xml:space="preserve"> pro splnění právní povinnosti</w:t>
      </w:r>
      <w:r w:rsidR="004166E5" w:rsidRPr="00312362">
        <w:rPr>
          <w:rFonts w:ascii="Arial" w:hAnsi="Arial" w:cs="Arial"/>
          <w:b/>
          <w:sz w:val="24"/>
          <w:szCs w:val="24"/>
        </w:rPr>
        <w:t xml:space="preserve"> zaměstnavatele</w:t>
      </w:r>
    </w:p>
    <w:p w:rsidR="00AE7CE1" w:rsidRDefault="000A17AA" w:rsidP="005A15CB">
      <w:pPr>
        <w:pStyle w:val="Odstavecseseznamem"/>
        <w:spacing w:after="0" w:line="276" w:lineRule="auto"/>
        <w:ind w:left="426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  <w:shd w:val="clear" w:color="auto" w:fill="FFFFFF"/>
        </w:rPr>
        <w:t>Zaměstnavatel</w:t>
      </w:r>
      <w:r w:rsidR="00E72776" w:rsidRPr="005A15CB">
        <w:rPr>
          <w:rFonts w:ascii="Arial" w:hAnsi="Arial" w:cs="Arial"/>
          <w:shd w:val="clear" w:color="auto" w:fill="FFFFFF"/>
        </w:rPr>
        <w:t xml:space="preserve"> </w:t>
      </w:r>
      <w:r w:rsidR="004A2829" w:rsidRPr="005A15CB">
        <w:rPr>
          <w:rFonts w:ascii="Arial" w:hAnsi="Arial" w:cs="Arial"/>
        </w:rPr>
        <w:t>shromažďuje a zpraco</w:t>
      </w:r>
      <w:r w:rsidR="00777713" w:rsidRPr="005A15CB">
        <w:rPr>
          <w:rFonts w:ascii="Arial" w:hAnsi="Arial" w:cs="Arial"/>
        </w:rPr>
        <w:t>vává osobní údaje zaměstnanců</w:t>
      </w:r>
      <w:r w:rsidR="004A2829" w:rsidRPr="005A15CB">
        <w:rPr>
          <w:rFonts w:ascii="Arial" w:hAnsi="Arial" w:cs="Arial"/>
        </w:rPr>
        <w:t xml:space="preserve"> v rozsahu – jméno a </w:t>
      </w:r>
      <w:r w:rsidR="00777713" w:rsidRPr="005A15CB">
        <w:rPr>
          <w:rFonts w:ascii="Arial" w:hAnsi="Arial" w:cs="Arial"/>
        </w:rPr>
        <w:t xml:space="preserve">všechna </w:t>
      </w:r>
      <w:r w:rsidR="004A2829" w:rsidRPr="005A15CB">
        <w:rPr>
          <w:rFonts w:ascii="Arial" w:hAnsi="Arial" w:cs="Arial"/>
        </w:rPr>
        <w:t xml:space="preserve">příjmení, datum a místo narození, trvalé bydliště, státní </w:t>
      </w:r>
      <w:r w:rsidR="00777713" w:rsidRPr="005A15CB">
        <w:rPr>
          <w:rFonts w:ascii="Arial" w:hAnsi="Arial" w:cs="Arial"/>
        </w:rPr>
        <w:t>příslušnost (u</w:t>
      </w:r>
      <w:r w:rsidR="00885C6B" w:rsidRPr="005A15CB">
        <w:rPr>
          <w:rFonts w:ascii="Arial" w:hAnsi="Arial" w:cs="Arial"/>
        </w:rPr>
        <w:t> </w:t>
      </w:r>
      <w:r w:rsidR="00777713" w:rsidRPr="005A15CB">
        <w:rPr>
          <w:rFonts w:ascii="Arial" w:hAnsi="Arial" w:cs="Arial"/>
        </w:rPr>
        <w:t>cizi</w:t>
      </w:r>
      <w:r w:rsidR="002528E5" w:rsidRPr="005A15CB">
        <w:rPr>
          <w:rFonts w:ascii="Arial" w:hAnsi="Arial" w:cs="Arial"/>
        </w:rPr>
        <w:t>n</w:t>
      </w:r>
      <w:r w:rsidR="00777713" w:rsidRPr="005A15CB">
        <w:rPr>
          <w:rFonts w:ascii="Arial" w:hAnsi="Arial" w:cs="Arial"/>
        </w:rPr>
        <w:t xml:space="preserve">ců – </w:t>
      </w:r>
      <w:r w:rsidR="004A2829" w:rsidRPr="005A15CB">
        <w:rPr>
          <w:rFonts w:ascii="Arial" w:hAnsi="Arial" w:cs="Arial"/>
        </w:rPr>
        <w:t>občanství</w:t>
      </w:r>
      <w:r w:rsidR="00777713" w:rsidRPr="005A15CB">
        <w:rPr>
          <w:rFonts w:ascii="Arial" w:hAnsi="Arial" w:cs="Arial"/>
        </w:rPr>
        <w:t>)</w:t>
      </w:r>
      <w:r w:rsidR="004A2829" w:rsidRPr="005A15CB">
        <w:rPr>
          <w:rFonts w:ascii="Arial" w:hAnsi="Arial" w:cs="Arial"/>
        </w:rPr>
        <w:t xml:space="preserve">, rodné číslo, zdravotní pojišťovna, údaje nezbytné pro zápočet odborné praxe, uplatnění daňových slev či bonusů apod., a to pro účely plnění zákonem stanovených povinností </w:t>
      </w:r>
      <w:r w:rsidR="00592C38" w:rsidRPr="005A15CB">
        <w:rPr>
          <w:rFonts w:ascii="Arial" w:hAnsi="Arial" w:cs="Arial"/>
        </w:rPr>
        <w:t xml:space="preserve">vyplývajících </w:t>
      </w:r>
      <w:r w:rsidR="00CB1D4B">
        <w:rPr>
          <w:rFonts w:ascii="Arial" w:hAnsi="Arial" w:cs="Arial"/>
        </w:rPr>
        <w:t xml:space="preserve">např. </w:t>
      </w:r>
      <w:r w:rsidR="00592C38" w:rsidRPr="005A15CB">
        <w:rPr>
          <w:rFonts w:ascii="Arial" w:hAnsi="Arial" w:cs="Arial"/>
        </w:rPr>
        <w:t xml:space="preserve">ze </w:t>
      </w:r>
      <w:r w:rsidR="00903955" w:rsidRPr="005A15CB">
        <w:rPr>
          <w:rFonts w:ascii="Arial" w:hAnsi="Arial" w:cs="Arial"/>
        </w:rPr>
        <w:t>zákoníku práce</w:t>
      </w:r>
      <w:r w:rsidR="002F6E1E">
        <w:rPr>
          <w:rFonts w:ascii="Arial" w:hAnsi="Arial" w:cs="Arial"/>
        </w:rPr>
        <w:t>;</w:t>
      </w:r>
      <w:r w:rsidR="00903955" w:rsidRPr="005A15CB">
        <w:rPr>
          <w:rFonts w:ascii="Arial" w:hAnsi="Arial" w:cs="Arial"/>
        </w:rPr>
        <w:t xml:space="preserve"> zákona </w:t>
      </w:r>
      <w:r w:rsidR="004A2829" w:rsidRPr="005A15CB">
        <w:rPr>
          <w:rFonts w:ascii="Arial" w:hAnsi="Arial" w:cs="Arial"/>
        </w:rPr>
        <w:t>č. 48/1997 Sb., o veřejném zdravotním pojištění</w:t>
      </w:r>
      <w:r w:rsidR="00CB1D4B">
        <w:rPr>
          <w:rFonts w:ascii="Arial" w:hAnsi="Arial" w:cs="Arial"/>
        </w:rPr>
        <w:t xml:space="preserve"> a o změně a doplnění některých souvisejících zákonů</w:t>
      </w:r>
      <w:r w:rsidR="004A2829" w:rsidRPr="005A15CB">
        <w:rPr>
          <w:rFonts w:ascii="Arial" w:hAnsi="Arial" w:cs="Arial"/>
        </w:rPr>
        <w:t>, ve znění pozdějších předpisů</w:t>
      </w:r>
      <w:r w:rsidR="00903955" w:rsidRPr="005A15CB">
        <w:rPr>
          <w:rFonts w:ascii="Arial" w:hAnsi="Arial" w:cs="Arial"/>
        </w:rPr>
        <w:t>;</w:t>
      </w:r>
      <w:r w:rsidR="004A2829" w:rsidRPr="005A15CB">
        <w:rPr>
          <w:rFonts w:ascii="Arial" w:hAnsi="Arial" w:cs="Arial"/>
        </w:rPr>
        <w:t xml:space="preserve"> zákona </w:t>
      </w:r>
      <w:r w:rsidR="004A2829" w:rsidRPr="005A15CB">
        <w:rPr>
          <w:rFonts w:ascii="Arial" w:hAnsi="Arial" w:cs="Arial"/>
          <w:shd w:val="clear" w:color="auto" w:fill="FDFDFD"/>
        </w:rPr>
        <w:t>č. 586/1992 Sb., o daních z</w:t>
      </w:r>
      <w:r w:rsidR="002F6E1E">
        <w:rPr>
          <w:rFonts w:ascii="Arial" w:hAnsi="Arial" w:cs="Arial"/>
          <w:shd w:val="clear" w:color="auto" w:fill="FDFDFD"/>
        </w:rPr>
        <w:t> </w:t>
      </w:r>
      <w:r w:rsidR="004A2829" w:rsidRPr="005A15CB">
        <w:rPr>
          <w:rFonts w:ascii="Arial" w:hAnsi="Arial" w:cs="Arial"/>
          <w:shd w:val="clear" w:color="auto" w:fill="FDFDFD"/>
        </w:rPr>
        <w:t>příjmů</w:t>
      </w:r>
      <w:r w:rsidR="002F6E1E">
        <w:rPr>
          <w:rFonts w:ascii="Arial" w:hAnsi="Arial" w:cs="Arial"/>
          <w:shd w:val="clear" w:color="auto" w:fill="FDFDFD"/>
        </w:rPr>
        <w:t>, ve znění pozdějších předpisů</w:t>
      </w:r>
      <w:r w:rsidR="00903955" w:rsidRPr="005A15CB">
        <w:rPr>
          <w:rFonts w:ascii="Arial" w:hAnsi="Arial" w:cs="Arial"/>
        </w:rPr>
        <w:t>; zákona č. 280/2009 Sb., daňový řád</w:t>
      </w:r>
      <w:r w:rsidR="002F6E1E">
        <w:rPr>
          <w:rFonts w:ascii="Arial" w:hAnsi="Arial" w:cs="Arial"/>
        </w:rPr>
        <w:t>, ve znění pozdějších předpisů</w:t>
      </w:r>
      <w:r w:rsidR="00903955" w:rsidRPr="005A15CB">
        <w:rPr>
          <w:rFonts w:ascii="Arial" w:hAnsi="Arial" w:cs="Arial"/>
        </w:rPr>
        <w:t>; zákona č.</w:t>
      </w:r>
      <w:r w:rsidR="005C151E">
        <w:rPr>
          <w:rFonts w:ascii="Arial" w:hAnsi="Arial" w:cs="Arial"/>
        </w:rPr>
        <w:t> </w:t>
      </w:r>
      <w:r w:rsidR="00903955" w:rsidRPr="005A15CB">
        <w:rPr>
          <w:rFonts w:ascii="Arial" w:hAnsi="Arial" w:cs="Arial"/>
        </w:rPr>
        <w:t>435/2004 Sb.</w:t>
      </w:r>
      <w:r w:rsidR="002F6E1E">
        <w:rPr>
          <w:rFonts w:ascii="Arial" w:hAnsi="Arial" w:cs="Arial"/>
        </w:rPr>
        <w:t>,</w:t>
      </w:r>
      <w:r w:rsidR="00903955" w:rsidRPr="005A15CB">
        <w:rPr>
          <w:rFonts w:ascii="Arial" w:hAnsi="Arial" w:cs="Arial"/>
        </w:rPr>
        <w:t xml:space="preserve"> o zaměstnanosti</w:t>
      </w:r>
      <w:r w:rsidR="002F6E1E">
        <w:rPr>
          <w:rFonts w:ascii="Arial" w:hAnsi="Arial" w:cs="Arial"/>
        </w:rPr>
        <w:t>, ve znění pozdějších předpisů</w:t>
      </w:r>
      <w:r w:rsidR="00903955" w:rsidRPr="005A15CB">
        <w:rPr>
          <w:rFonts w:ascii="Arial" w:hAnsi="Arial" w:cs="Arial"/>
        </w:rPr>
        <w:t xml:space="preserve">; zákona </w:t>
      </w:r>
      <w:r w:rsidR="002F6E1E">
        <w:rPr>
          <w:rFonts w:ascii="Arial" w:hAnsi="Arial" w:cs="Arial"/>
        </w:rPr>
        <w:t xml:space="preserve">č. </w:t>
      </w:r>
      <w:r w:rsidR="00903955" w:rsidRPr="005A15CB">
        <w:rPr>
          <w:rFonts w:ascii="Arial" w:hAnsi="Arial" w:cs="Arial"/>
        </w:rPr>
        <w:t>582/1991 Sb., o organizaci a provádění sociálního zabezpečení</w:t>
      </w:r>
      <w:r w:rsidR="002F6E1E">
        <w:rPr>
          <w:rFonts w:ascii="Arial" w:hAnsi="Arial" w:cs="Arial"/>
        </w:rPr>
        <w:t>, ve</w:t>
      </w:r>
      <w:r w:rsidR="00CB1D4B">
        <w:rPr>
          <w:rFonts w:ascii="Arial" w:hAnsi="Arial" w:cs="Arial"/>
        </w:rPr>
        <w:t> </w:t>
      </w:r>
      <w:r w:rsidR="002F6E1E">
        <w:rPr>
          <w:rFonts w:ascii="Arial" w:hAnsi="Arial" w:cs="Arial"/>
        </w:rPr>
        <w:t>znění pozdějších předpisů</w:t>
      </w:r>
      <w:r w:rsidR="00903955" w:rsidRPr="005A15CB">
        <w:rPr>
          <w:rFonts w:ascii="Arial" w:hAnsi="Arial" w:cs="Arial"/>
        </w:rPr>
        <w:t>; zákona č.</w:t>
      </w:r>
      <w:r w:rsidR="005C151E">
        <w:rPr>
          <w:rFonts w:ascii="Arial" w:hAnsi="Arial" w:cs="Arial"/>
        </w:rPr>
        <w:t> </w:t>
      </w:r>
      <w:r w:rsidR="00903955" w:rsidRPr="005A15CB">
        <w:rPr>
          <w:rFonts w:ascii="Arial" w:hAnsi="Arial" w:cs="Arial"/>
        </w:rPr>
        <w:t>187/2006 Sb., o nemocenském pojištění</w:t>
      </w:r>
      <w:r w:rsidR="002F6E1E">
        <w:rPr>
          <w:rFonts w:ascii="Arial" w:hAnsi="Arial" w:cs="Arial"/>
        </w:rPr>
        <w:t>, ve znění pozdějších předpisů</w:t>
      </w:r>
      <w:r w:rsidR="00903955" w:rsidRPr="005A15CB">
        <w:rPr>
          <w:rFonts w:ascii="Arial" w:hAnsi="Arial" w:cs="Arial"/>
        </w:rPr>
        <w:t>; zákona č.</w:t>
      </w:r>
      <w:r w:rsidR="005C151E">
        <w:rPr>
          <w:rFonts w:ascii="Arial" w:hAnsi="Arial" w:cs="Arial"/>
        </w:rPr>
        <w:t> </w:t>
      </w:r>
      <w:r w:rsidR="00903955" w:rsidRPr="005A15CB">
        <w:rPr>
          <w:rFonts w:ascii="Arial" w:hAnsi="Arial" w:cs="Arial"/>
        </w:rPr>
        <w:t>499/2004 Sb., o archivnictví a</w:t>
      </w:r>
      <w:r w:rsidR="00885C6B" w:rsidRPr="005A15CB">
        <w:rPr>
          <w:rFonts w:ascii="Arial" w:hAnsi="Arial" w:cs="Arial"/>
        </w:rPr>
        <w:t> </w:t>
      </w:r>
      <w:r w:rsidR="00903955" w:rsidRPr="005A15CB">
        <w:rPr>
          <w:rFonts w:ascii="Arial" w:hAnsi="Arial" w:cs="Arial"/>
        </w:rPr>
        <w:t>spisové službě a o změně některých zákonů</w:t>
      </w:r>
      <w:r w:rsidR="002F6E1E">
        <w:rPr>
          <w:rFonts w:ascii="Arial" w:hAnsi="Arial" w:cs="Arial"/>
        </w:rPr>
        <w:t>, ve znění pozdějších předpisů</w:t>
      </w:r>
      <w:r w:rsidR="00903955" w:rsidRPr="005A15CB">
        <w:rPr>
          <w:rFonts w:ascii="Arial" w:hAnsi="Arial" w:cs="Arial"/>
        </w:rPr>
        <w:t>; zákona č. 563/1991 Sb., o účetnictví</w:t>
      </w:r>
      <w:r w:rsidR="00FB1C0A" w:rsidRPr="005A15CB">
        <w:rPr>
          <w:rFonts w:ascii="Arial" w:hAnsi="Arial" w:cs="Arial"/>
        </w:rPr>
        <w:t>,</w:t>
      </w:r>
      <w:r w:rsidR="002F6E1E">
        <w:rPr>
          <w:rFonts w:ascii="Arial" w:hAnsi="Arial" w:cs="Arial"/>
        </w:rPr>
        <w:t xml:space="preserve"> ve</w:t>
      </w:r>
      <w:r w:rsidR="00CB1D4B">
        <w:rPr>
          <w:rFonts w:ascii="Arial" w:hAnsi="Arial" w:cs="Arial"/>
        </w:rPr>
        <w:t> </w:t>
      </w:r>
      <w:r w:rsidR="002F6E1E">
        <w:rPr>
          <w:rFonts w:ascii="Arial" w:hAnsi="Arial" w:cs="Arial"/>
        </w:rPr>
        <w:t>znění pozdějších předpisů;</w:t>
      </w:r>
      <w:r w:rsidR="005A15CB" w:rsidRPr="005A15CB">
        <w:rPr>
          <w:rFonts w:ascii="Arial" w:hAnsi="Arial" w:cs="Arial"/>
        </w:rPr>
        <w:t xml:space="preserve"> apod.</w:t>
      </w:r>
    </w:p>
    <w:p w:rsidR="004A2829" w:rsidRPr="005A15CB" w:rsidRDefault="00DF710F" w:rsidP="00DF710F">
      <w:pPr>
        <w:pStyle w:val="Normlnweb"/>
        <w:shd w:val="clear" w:color="auto" w:fill="FFFFFF"/>
        <w:spacing w:before="240" w:beforeAutospacing="0" w:after="0" w:afterAutospacing="0"/>
        <w:ind w:firstLine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A15CB">
        <w:rPr>
          <w:rFonts w:ascii="Arial" w:hAnsi="Arial" w:cs="Arial"/>
          <w:b/>
          <w:color w:val="000000"/>
          <w:sz w:val="22"/>
          <w:szCs w:val="22"/>
        </w:rPr>
        <w:t>Na základě zákonné</w:t>
      </w:r>
      <w:r w:rsidR="00246E1D" w:rsidRPr="005A15CB">
        <w:rPr>
          <w:rFonts w:ascii="Arial" w:hAnsi="Arial" w:cs="Arial"/>
          <w:b/>
          <w:color w:val="000000"/>
          <w:sz w:val="22"/>
          <w:szCs w:val="22"/>
        </w:rPr>
        <w:t xml:space="preserve"> povinnost</w:t>
      </w:r>
      <w:r w:rsidRPr="005A15CB">
        <w:rPr>
          <w:rFonts w:ascii="Arial" w:hAnsi="Arial" w:cs="Arial"/>
          <w:b/>
          <w:color w:val="000000"/>
          <w:sz w:val="22"/>
          <w:szCs w:val="22"/>
        </w:rPr>
        <w:t xml:space="preserve">i dochází ke </w:t>
      </w:r>
      <w:r w:rsidR="00246E1D" w:rsidRPr="005A15CB">
        <w:rPr>
          <w:rFonts w:ascii="Arial" w:hAnsi="Arial" w:cs="Arial"/>
          <w:b/>
          <w:color w:val="000000"/>
          <w:sz w:val="22"/>
          <w:szCs w:val="22"/>
        </w:rPr>
        <w:t>zpracování osobních údajů</w:t>
      </w:r>
      <w:r w:rsidRPr="005A15CB">
        <w:rPr>
          <w:rFonts w:ascii="Arial" w:hAnsi="Arial" w:cs="Arial"/>
          <w:b/>
          <w:color w:val="000000"/>
          <w:sz w:val="22"/>
          <w:szCs w:val="22"/>
        </w:rPr>
        <w:t xml:space="preserve"> pro</w:t>
      </w:r>
      <w:r w:rsidR="00246E1D" w:rsidRPr="005A15C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4A2829" w:rsidRPr="005A15CB" w:rsidRDefault="00DF710F" w:rsidP="00491E0C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4A2829" w:rsidRPr="005A15CB">
        <w:rPr>
          <w:rFonts w:ascii="Arial" w:hAnsi="Arial" w:cs="Arial"/>
          <w:b/>
          <w:bCs/>
          <w:color w:val="000000"/>
          <w:sz w:val="22"/>
          <w:szCs w:val="22"/>
        </w:rPr>
        <w:t>videnční listy důchodového pojištění zasílaných na OSSZ</w:t>
      </w:r>
      <w:r w:rsidR="004A2829" w:rsidRPr="005A15CB">
        <w:rPr>
          <w:rFonts w:ascii="Arial" w:hAnsi="Arial" w:cs="Arial"/>
          <w:color w:val="000000"/>
          <w:sz w:val="22"/>
          <w:szCs w:val="22"/>
        </w:rPr>
        <w:t> (podle § 37 zákona o organizaci a provádění sociálního zabezpečení): datum a místo narození, všechna dřívější příjmení, ro</w:t>
      </w:r>
      <w:r w:rsidR="00E72776" w:rsidRPr="005A15CB">
        <w:rPr>
          <w:rFonts w:ascii="Arial" w:hAnsi="Arial" w:cs="Arial"/>
          <w:color w:val="000000"/>
          <w:sz w:val="22"/>
          <w:szCs w:val="22"/>
        </w:rPr>
        <w:t>dné číslo, místo trvalého bydliště</w:t>
      </w:r>
      <w:r w:rsidR="004A2829" w:rsidRPr="005A15CB">
        <w:rPr>
          <w:rFonts w:ascii="Arial" w:hAnsi="Arial" w:cs="Arial"/>
          <w:color w:val="000000"/>
          <w:sz w:val="22"/>
          <w:szCs w:val="22"/>
        </w:rPr>
        <w:t>. Byl-li občan účasten důchodového pojištění v cizině a zaměstnavatel je jeho prvním zaměstnavatelem po</w:t>
      </w:r>
      <w:r w:rsidR="00885C6B" w:rsidRPr="005A15CB">
        <w:rPr>
          <w:rFonts w:ascii="Arial" w:hAnsi="Arial" w:cs="Arial"/>
          <w:color w:val="000000"/>
          <w:sz w:val="22"/>
          <w:szCs w:val="22"/>
        </w:rPr>
        <w:t> </w:t>
      </w:r>
      <w:r w:rsidR="004A2829" w:rsidRPr="005A15CB">
        <w:rPr>
          <w:rFonts w:ascii="Arial" w:hAnsi="Arial" w:cs="Arial"/>
          <w:color w:val="000000"/>
          <w:sz w:val="22"/>
          <w:szCs w:val="22"/>
        </w:rPr>
        <w:t>ukončení důchodového pojištění v cizině, rovněž údaj o názvu a adrese cizozemského nositele pojištění a cizozemském čísle pojištění.</w:t>
      </w:r>
    </w:p>
    <w:p w:rsidR="004A2829" w:rsidRPr="005A15CB" w:rsidRDefault="00DF710F" w:rsidP="00491E0C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5A15CB">
        <w:rPr>
          <w:rFonts w:ascii="Arial" w:hAnsi="Arial" w:cs="Arial"/>
          <w:b/>
          <w:bCs/>
          <w:sz w:val="22"/>
          <w:szCs w:val="22"/>
        </w:rPr>
        <w:lastRenderedPageBreak/>
        <w:t>S</w:t>
      </w:r>
      <w:r w:rsidR="00A026A0" w:rsidRPr="005A15CB">
        <w:rPr>
          <w:rFonts w:ascii="Arial" w:hAnsi="Arial" w:cs="Arial"/>
          <w:b/>
          <w:bCs/>
          <w:sz w:val="22"/>
          <w:szCs w:val="22"/>
        </w:rPr>
        <w:t>právný výpočet platového tarifu</w:t>
      </w:r>
      <w:r w:rsidR="004A2829" w:rsidRPr="005A15CB">
        <w:rPr>
          <w:rFonts w:ascii="Arial" w:hAnsi="Arial" w:cs="Arial"/>
          <w:sz w:val="22"/>
          <w:szCs w:val="22"/>
        </w:rPr>
        <w:t xml:space="preserve"> </w:t>
      </w:r>
      <w:r w:rsidR="00A026A0" w:rsidRPr="005A15CB">
        <w:rPr>
          <w:rFonts w:ascii="Arial" w:hAnsi="Arial" w:cs="Arial"/>
          <w:sz w:val="22"/>
          <w:szCs w:val="22"/>
        </w:rPr>
        <w:t xml:space="preserve">(podle nařízení vlády </w:t>
      </w:r>
      <w:r w:rsidR="002F6E1E">
        <w:rPr>
          <w:rFonts w:ascii="Arial" w:hAnsi="Arial" w:cs="Arial"/>
          <w:sz w:val="22"/>
          <w:szCs w:val="22"/>
        </w:rPr>
        <w:t xml:space="preserve">č. </w:t>
      </w:r>
      <w:r w:rsidR="00A026A0" w:rsidRPr="005A15CB">
        <w:rPr>
          <w:rFonts w:ascii="Arial" w:hAnsi="Arial" w:cs="Arial"/>
          <w:sz w:val="22"/>
          <w:szCs w:val="22"/>
        </w:rPr>
        <w:t>341/2017 Sb.</w:t>
      </w:r>
      <w:r w:rsidR="002F6E1E">
        <w:rPr>
          <w:rFonts w:ascii="Arial" w:hAnsi="Arial" w:cs="Arial"/>
          <w:sz w:val="22"/>
          <w:szCs w:val="22"/>
        </w:rPr>
        <w:t>, o platových poměrech zaměstnanců ve veřejných službách, ve znění pozdějších předpisů</w:t>
      </w:r>
      <w:r w:rsidR="00A026A0" w:rsidRPr="005A15CB">
        <w:rPr>
          <w:rFonts w:ascii="Arial" w:hAnsi="Arial" w:cs="Arial"/>
          <w:sz w:val="22"/>
          <w:szCs w:val="22"/>
        </w:rPr>
        <w:t>)</w:t>
      </w:r>
      <w:r w:rsidR="002F6E1E">
        <w:rPr>
          <w:rFonts w:ascii="Arial" w:hAnsi="Arial" w:cs="Arial"/>
          <w:sz w:val="22"/>
          <w:szCs w:val="22"/>
        </w:rPr>
        <w:t>:</w:t>
      </w:r>
      <w:r w:rsidR="00A026A0" w:rsidRPr="005A15CB">
        <w:rPr>
          <w:rFonts w:ascii="Arial" w:hAnsi="Arial" w:cs="Arial"/>
          <w:sz w:val="22"/>
          <w:szCs w:val="22"/>
        </w:rPr>
        <w:t xml:space="preserve"> dosažené </w:t>
      </w:r>
      <w:r w:rsidR="004A2829" w:rsidRPr="005A15CB">
        <w:rPr>
          <w:rFonts w:ascii="Arial" w:hAnsi="Arial" w:cs="Arial"/>
          <w:sz w:val="22"/>
          <w:szCs w:val="22"/>
        </w:rPr>
        <w:t>vzdělání,</w:t>
      </w:r>
      <w:r w:rsidR="00A026A0" w:rsidRPr="005A15CB">
        <w:rPr>
          <w:rFonts w:ascii="Arial" w:hAnsi="Arial" w:cs="Arial"/>
          <w:sz w:val="22"/>
          <w:szCs w:val="22"/>
        </w:rPr>
        <w:t xml:space="preserve"> včetně odboru vzdělání, </w:t>
      </w:r>
      <w:r w:rsidR="004A2829" w:rsidRPr="005A15CB">
        <w:rPr>
          <w:rFonts w:ascii="Arial" w:hAnsi="Arial" w:cs="Arial"/>
          <w:sz w:val="22"/>
          <w:szCs w:val="22"/>
        </w:rPr>
        <w:t xml:space="preserve">předchozí </w:t>
      </w:r>
      <w:r w:rsidR="00A026A0" w:rsidRPr="005A15CB">
        <w:rPr>
          <w:rFonts w:ascii="Arial" w:hAnsi="Arial" w:cs="Arial"/>
          <w:sz w:val="22"/>
          <w:szCs w:val="22"/>
        </w:rPr>
        <w:t xml:space="preserve">doba </w:t>
      </w:r>
      <w:r w:rsidR="004A2829" w:rsidRPr="005A15CB">
        <w:rPr>
          <w:rFonts w:ascii="Arial" w:hAnsi="Arial" w:cs="Arial"/>
          <w:sz w:val="22"/>
          <w:szCs w:val="22"/>
        </w:rPr>
        <w:t>praxe</w:t>
      </w:r>
      <w:r w:rsidR="00A026A0" w:rsidRPr="005A15CB">
        <w:rPr>
          <w:rFonts w:ascii="Arial" w:hAnsi="Arial" w:cs="Arial"/>
          <w:sz w:val="22"/>
          <w:szCs w:val="22"/>
        </w:rPr>
        <w:t xml:space="preserve">, včetně druhu </w:t>
      </w:r>
      <w:r w:rsidR="00246E1D" w:rsidRPr="005A15CB">
        <w:rPr>
          <w:rFonts w:ascii="Arial" w:hAnsi="Arial" w:cs="Arial"/>
          <w:sz w:val="22"/>
          <w:szCs w:val="22"/>
        </w:rPr>
        <w:t xml:space="preserve">vykonávané </w:t>
      </w:r>
      <w:r w:rsidR="00A026A0" w:rsidRPr="005A15CB">
        <w:rPr>
          <w:rFonts w:ascii="Arial" w:hAnsi="Arial" w:cs="Arial"/>
          <w:sz w:val="22"/>
          <w:szCs w:val="22"/>
        </w:rPr>
        <w:t>práce, dobu mateřské a rodičovské dovolené, včetně data narození dětí, dobu vojenské základní (náhradní) služby, dobu evidence Úřadu práce apod.</w:t>
      </w:r>
    </w:p>
    <w:p w:rsidR="004A2829" w:rsidRPr="005A15CB" w:rsidRDefault="00DF710F" w:rsidP="00491E0C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="004A2829" w:rsidRPr="005A15CB">
        <w:rPr>
          <w:rFonts w:ascii="Arial" w:hAnsi="Arial" w:cs="Arial"/>
          <w:b/>
          <w:bCs/>
          <w:color w:val="000000"/>
          <w:sz w:val="22"/>
          <w:szCs w:val="22"/>
        </w:rPr>
        <w:t>jištění přesného data nároku na odchod do starobního důchodu</w:t>
      </w:r>
      <w:r w:rsidR="004A2829" w:rsidRPr="005A15CB">
        <w:rPr>
          <w:rFonts w:ascii="Arial" w:hAnsi="Arial" w:cs="Arial"/>
          <w:color w:val="000000"/>
          <w:sz w:val="22"/>
          <w:szCs w:val="22"/>
        </w:rPr>
        <w:t> (podle zákona o</w:t>
      </w:r>
      <w:r w:rsidR="00885C6B" w:rsidRPr="005A15CB">
        <w:rPr>
          <w:rFonts w:ascii="Arial" w:hAnsi="Arial" w:cs="Arial"/>
          <w:color w:val="000000"/>
          <w:sz w:val="22"/>
          <w:szCs w:val="22"/>
        </w:rPr>
        <w:t> </w:t>
      </w:r>
      <w:r w:rsidR="004A2829" w:rsidRPr="005A15CB">
        <w:rPr>
          <w:rFonts w:ascii="Arial" w:hAnsi="Arial" w:cs="Arial"/>
          <w:color w:val="000000"/>
          <w:sz w:val="22"/>
          <w:szCs w:val="22"/>
        </w:rPr>
        <w:t>organizaci a provádění sociálního zabezpečení): počet dětí (u žen)</w:t>
      </w:r>
      <w:r w:rsidR="005C151E">
        <w:rPr>
          <w:rFonts w:ascii="Arial" w:hAnsi="Arial" w:cs="Arial"/>
          <w:color w:val="000000"/>
          <w:sz w:val="22"/>
          <w:szCs w:val="22"/>
        </w:rPr>
        <w:t>.</w:t>
      </w:r>
    </w:p>
    <w:p w:rsidR="004A2829" w:rsidRPr="005A15CB" w:rsidRDefault="00DF710F" w:rsidP="00491E0C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4A2829" w:rsidRPr="005A15CB">
        <w:rPr>
          <w:rFonts w:ascii="Arial" w:hAnsi="Arial" w:cs="Arial"/>
          <w:b/>
          <w:bCs/>
          <w:color w:val="000000"/>
          <w:sz w:val="22"/>
          <w:szCs w:val="22"/>
        </w:rPr>
        <w:t>lnění povinného podílu osob se zdravotním postižením na celkovém počtu zaměstnanců</w:t>
      </w:r>
      <w:r w:rsidR="004A2829" w:rsidRPr="005A15CB">
        <w:rPr>
          <w:rFonts w:ascii="Arial" w:hAnsi="Arial" w:cs="Arial"/>
          <w:color w:val="000000"/>
          <w:sz w:val="22"/>
          <w:szCs w:val="22"/>
        </w:rPr>
        <w:t> (podle § 83 zákona o zaměstnanosti): zdravotní znevýhodnění</w:t>
      </w:r>
      <w:r w:rsidR="00353A50" w:rsidRPr="005A15CB">
        <w:rPr>
          <w:rFonts w:ascii="Arial" w:hAnsi="Arial" w:cs="Arial"/>
          <w:color w:val="000000"/>
          <w:sz w:val="22"/>
          <w:szCs w:val="22"/>
        </w:rPr>
        <w:t>, inval</w:t>
      </w:r>
      <w:r w:rsidR="002F6E1E">
        <w:rPr>
          <w:rFonts w:ascii="Arial" w:hAnsi="Arial" w:cs="Arial"/>
          <w:color w:val="000000"/>
          <w:sz w:val="22"/>
          <w:szCs w:val="22"/>
        </w:rPr>
        <w:t>idita v prvním až třetím stupni.</w:t>
      </w:r>
    </w:p>
    <w:p w:rsidR="004A2829" w:rsidRPr="005A15CB" w:rsidRDefault="00DF710F" w:rsidP="00491E0C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4A2829" w:rsidRPr="005A15CB">
        <w:rPr>
          <w:rFonts w:ascii="Arial" w:hAnsi="Arial" w:cs="Arial"/>
          <w:b/>
          <w:bCs/>
          <w:color w:val="000000"/>
          <w:sz w:val="22"/>
          <w:szCs w:val="22"/>
        </w:rPr>
        <w:t>lacení zdravotního pojištění</w:t>
      </w:r>
      <w:r w:rsidR="004A2829" w:rsidRPr="005A15CB">
        <w:rPr>
          <w:rFonts w:ascii="Arial" w:hAnsi="Arial" w:cs="Arial"/>
          <w:color w:val="000000"/>
          <w:sz w:val="22"/>
          <w:szCs w:val="22"/>
        </w:rPr>
        <w:t xml:space="preserve"> (podle § 10 zákona o veřejném zdravotním </w:t>
      </w:r>
      <w:r w:rsidR="007724D6" w:rsidRPr="005A15CB">
        <w:rPr>
          <w:rFonts w:ascii="Arial" w:hAnsi="Arial" w:cs="Arial"/>
          <w:color w:val="000000"/>
          <w:sz w:val="22"/>
          <w:szCs w:val="22"/>
        </w:rPr>
        <w:t xml:space="preserve">pojištění): </w:t>
      </w:r>
      <w:r w:rsidR="00750791" w:rsidRPr="005A15CB">
        <w:rPr>
          <w:rFonts w:ascii="Arial" w:hAnsi="Arial" w:cs="Arial"/>
          <w:color w:val="000000"/>
          <w:sz w:val="22"/>
          <w:szCs w:val="22"/>
        </w:rPr>
        <w:t>u</w:t>
      </w:r>
      <w:r w:rsidR="002F6E1E">
        <w:rPr>
          <w:rFonts w:ascii="Arial" w:hAnsi="Arial" w:cs="Arial"/>
          <w:color w:val="000000"/>
          <w:sz w:val="22"/>
          <w:szCs w:val="22"/>
        </w:rPr>
        <w:t> </w:t>
      </w:r>
      <w:r w:rsidR="00750791" w:rsidRPr="005A15CB">
        <w:rPr>
          <w:rFonts w:ascii="Arial" w:hAnsi="Arial" w:cs="Arial"/>
          <w:color w:val="000000"/>
          <w:sz w:val="22"/>
          <w:szCs w:val="22"/>
        </w:rPr>
        <w:t xml:space="preserve">které zdravotní pojišťovny je zaměstnanec registrován, </w:t>
      </w:r>
      <w:r w:rsidR="00593694" w:rsidRPr="005A15CB">
        <w:rPr>
          <w:rFonts w:ascii="Arial" w:hAnsi="Arial" w:cs="Arial"/>
          <w:color w:val="000000"/>
          <w:sz w:val="22"/>
          <w:szCs w:val="22"/>
        </w:rPr>
        <w:t>uzavřený jiný pracovněprávní vztah (podmínky pro stanovení výše odvodů)</w:t>
      </w:r>
      <w:r w:rsidR="002F6E1E">
        <w:rPr>
          <w:rFonts w:ascii="Arial" w:hAnsi="Arial" w:cs="Arial"/>
          <w:color w:val="000000"/>
          <w:sz w:val="22"/>
          <w:szCs w:val="22"/>
        </w:rPr>
        <w:t>.</w:t>
      </w:r>
    </w:p>
    <w:p w:rsidR="004A2829" w:rsidRPr="005A15CB" w:rsidRDefault="00DF710F" w:rsidP="00491E0C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Ú</w:t>
      </w:r>
      <w:r w:rsidR="004A2829" w:rsidRPr="005A15CB">
        <w:rPr>
          <w:rFonts w:ascii="Arial" w:hAnsi="Arial" w:cs="Arial"/>
          <w:b/>
          <w:bCs/>
          <w:color w:val="000000"/>
          <w:sz w:val="22"/>
          <w:szCs w:val="22"/>
        </w:rPr>
        <w:t>čel</w:t>
      </w: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="004A2829" w:rsidRPr="005A15CB">
        <w:rPr>
          <w:rFonts w:ascii="Arial" w:hAnsi="Arial" w:cs="Arial"/>
          <w:b/>
          <w:bCs/>
          <w:color w:val="000000"/>
          <w:sz w:val="22"/>
          <w:szCs w:val="22"/>
        </w:rPr>
        <w:t xml:space="preserve"> hlášení zaměstnávání cizinců</w:t>
      </w:r>
      <w:r w:rsidR="004A2829" w:rsidRPr="005A15CB">
        <w:rPr>
          <w:rFonts w:ascii="Arial" w:hAnsi="Arial" w:cs="Arial"/>
          <w:color w:val="000000"/>
          <w:sz w:val="22"/>
          <w:szCs w:val="22"/>
        </w:rPr>
        <w:t>: státní občanství</w:t>
      </w:r>
      <w:r w:rsidR="00353A50" w:rsidRPr="005A15CB">
        <w:rPr>
          <w:rFonts w:ascii="Arial" w:hAnsi="Arial" w:cs="Arial"/>
          <w:color w:val="000000"/>
          <w:sz w:val="22"/>
          <w:szCs w:val="22"/>
        </w:rPr>
        <w:t xml:space="preserve">, </w:t>
      </w:r>
      <w:r w:rsidR="00A91D48" w:rsidRPr="005A15CB">
        <w:rPr>
          <w:rFonts w:ascii="Arial" w:hAnsi="Arial" w:cs="Arial"/>
          <w:color w:val="000000"/>
          <w:sz w:val="22"/>
          <w:szCs w:val="22"/>
        </w:rPr>
        <w:t>č</w:t>
      </w:r>
      <w:r w:rsidR="002F6E1E">
        <w:rPr>
          <w:rFonts w:ascii="Arial" w:hAnsi="Arial" w:cs="Arial"/>
          <w:color w:val="000000"/>
          <w:sz w:val="22"/>
          <w:szCs w:val="22"/>
        </w:rPr>
        <w:t>íslo</w:t>
      </w:r>
      <w:r w:rsidR="00A91D48" w:rsidRPr="005A15CB">
        <w:rPr>
          <w:rFonts w:ascii="Arial" w:hAnsi="Arial" w:cs="Arial"/>
          <w:color w:val="000000"/>
          <w:sz w:val="22"/>
          <w:szCs w:val="22"/>
        </w:rPr>
        <w:t xml:space="preserve"> cestovního dokla</w:t>
      </w:r>
      <w:r w:rsidR="002F6E1E">
        <w:rPr>
          <w:rFonts w:ascii="Arial" w:hAnsi="Arial" w:cs="Arial"/>
          <w:color w:val="000000"/>
          <w:sz w:val="22"/>
          <w:szCs w:val="22"/>
        </w:rPr>
        <w:t>du.</w:t>
      </w:r>
    </w:p>
    <w:p w:rsidR="004A2829" w:rsidRPr="005A15CB" w:rsidRDefault="004A2829" w:rsidP="00491E0C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Prohlášení poplatníka daně z</w:t>
      </w:r>
      <w:r w:rsidR="00FD23B6" w:rsidRPr="005A15C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příjmu</w:t>
      </w:r>
      <w:r w:rsidR="00FD23B6" w:rsidRPr="005A15CB">
        <w:rPr>
          <w:rFonts w:ascii="Arial" w:hAnsi="Arial" w:cs="Arial"/>
          <w:b/>
          <w:bCs/>
          <w:color w:val="000000"/>
          <w:sz w:val="22"/>
          <w:szCs w:val="22"/>
        </w:rPr>
        <w:t>, pro výpočet záloh na daně</w:t>
      </w:r>
      <w:r w:rsidRPr="005A15CB">
        <w:rPr>
          <w:rFonts w:ascii="Arial" w:hAnsi="Arial" w:cs="Arial"/>
          <w:color w:val="000000"/>
          <w:sz w:val="22"/>
          <w:szCs w:val="22"/>
        </w:rPr>
        <w:t xml:space="preserve"> (podle zákona </w:t>
      </w:r>
      <w:r w:rsidR="005C151E">
        <w:rPr>
          <w:rFonts w:ascii="Arial" w:hAnsi="Arial" w:cs="Arial"/>
          <w:color w:val="000000"/>
          <w:sz w:val="22"/>
          <w:szCs w:val="22"/>
        </w:rPr>
        <w:t>č. </w:t>
      </w:r>
      <w:r w:rsidR="00386BA7">
        <w:rPr>
          <w:rFonts w:ascii="Arial" w:hAnsi="Arial" w:cs="Arial"/>
          <w:color w:val="000000"/>
          <w:sz w:val="22"/>
          <w:szCs w:val="22"/>
        </w:rPr>
        <w:t>280/2009</w:t>
      </w:r>
      <w:r w:rsidR="005C151E">
        <w:rPr>
          <w:rFonts w:ascii="Arial" w:hAnsi="Arial" w:cs="Arial"/>
          <w:color w:val="000000"/>
          <w:sz w:val="22"/>
          <w:szCs w:val="22"/>
        </w:rPr>
        <w:t xml:space="preserve"> Sb., </w:t>
      </w:r>
      <w:r w:rsidR="00386BA7">
        <w:rPr>
          <w:rFonts w:ascii="Arial" w:hAnsi="Arial" w:cs="Arial"/>
          <w:color w:val="000000"/>
          <w:sz w:val="22"/>
          <w:szCs w:val="22"/>
        </w:rPr>
        <w:t>daňový řád</w:t>
      </w:r>
      <w:r w:rsidR="005C151E">
        <w:rPr>
          <w:rFonts w:ascii="Arial" w:hAnsi="Arial" w:cs="Arial"/>
          <w:color w:val="000000"/>
          <w:sz w:val="22"/>
          <w:szCs w:val="22"/>
        </w:rPr>
        <w:t>, ve znění pozdějších předpisů</w:t>
      </w:r>
      <w:r w:rsidRPr="005A15CB">
        <w:rPr>
          <w:rFonts w:ascii="Arial" w:hAnsi="Arial" w:cs="Arial"/>
          <w:color w:val="000000"/>
          <w:sz w:val="22"/>
          <w:szCs w:val="22"/>
        </w:rPr>
        <w:t>):</w:t>
      </w:r>
    </w:p>
    <w:p w:rsidR="00FD23B6" w:rsidRPr="005A15CB" w:rsidRDefault="00C642C9" w:rsidP="00D00622">
      <w:pPr>
        <w:pStyle w:val="Normlnweb"/>
        <w:numPr>
          <w:ilvl w:val="0"/>
          <w:numId w:val="9"/>
        </w:numPr>
        <w:shd w:val="clear" w:color="auto" w:fill="FFFFFF"/>
        <w:spacing w:before="120" w:beforeAutospacing="0" w:after="0" w:afterAutospacing="0" w:line="225" w:lineRule="atLea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A15CB">
        <w:rPr>
          <w:rFonts w:ascii="Arial" w:hAnsi="Arial" w:cs="Arial"/>
          <w:color w:val="000000"/>
          <w:sz w:val="22"/>
          <w:szCs w:val="22"/>
        </w:rPr>
        <w:t>druh pobíraného důchodu</w:t>
      </w:r>
      <w:r w:rsidR="00D00622">
        <w:rPr>
          <w:rFonts w:ascii="Arial" w:hAnsi="Arial" w:cs="Arial"/>
          <w:color w:val="000000"/>
          <w:sz w:val="22"/>
          <w:szCs w:val="22"/>
        </w:rPr>
        <w:t>;</w:t>
      </w:r>
    </w:p>
    <w:p w:rsidR="004A2829" w:rsidRPr="005A15CB" w:rsidRDefault="004A2829" w:rsidP="00D00622">
      <w:pPr>
        <w:pStyle w:val="Normlnweb"/>
        <w:numPr>
          <w:ilvl w:val="1"/>
          <w:numId w:val="4"/>
        </w:numPr>
        <w:shd w:val="clear" w:color="auto" w:fill="FFFFFF"/>
        <w:tabs>
          <w:tab w:val="clear" w:pos="1440"/>
          <w:tab w:val="num" w:pos="1418"/>
        </w:tabs>
        <w:spacing w:before="120" w:beforeAutospacing="0" w:after="0" w:afterAutospacing="0" w:line="225" w:lineRule="atLeast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pokud zaměstnanec uplatňuje daňové zvýhodnění a manžel/</w:t>
      </w:r>
      <w:proofErr w:type="spellStart"/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5A15CB">
        <w:rPr>
          <w:rFonts w:ascii="Arial" w:hAnsi="Arial" w:cs="Arial"/>
          <w:b/>
          <w:bCs/>
          <w:color w:val="000000"/>
          <w:sz w:val="22"/>
          <w:szCs w:val="22"/>
        </w:rPr>
        <w:t xml:space="preserve"> je</w:t>
      </w:r>
      <w:r w:rsidR="005C151E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zaměstnán/a</w:t>
      </w:r>
      <w:r w:rsidRPr="005A15CB">
        <w:rPr>
          <w:rFonts w:ascii="Arial" w:hAnsi="Arial" w:cs="Arial"/>
          <w:color w:val="000000"/>
          <w:sz w:val="22"/>
          <w:szCs w:val="22"/>
        </w:rPr>
        <w:t>: příjmení a jméno manžela/</w:t>
      </w:r>
      <w:proofErr w:type="spellStart"/>
      <w:r w:rsidRPr="005A15CB">
        <w:rPr>
          <w:rFonts w:ascii="Arial" w:hAnsi="Arial" w:cs="Arial"/>
          <w:color w:val="000000"/>
          <w:sz w:val="22"/>
          <w:szCs w:val="22"/>
        </w:rPr>
        <w:t>k</w:t>
      </w:r>
      <w:r w:rsidR="002528E5" w:rsidRPr="005A15CB">
        <w:rPr>
          <w:rFonts w:ascii="Arial" w:hAnsi="Arial" w:cs="Arial"/>
          <w:color w:val="000000"/>
          <w:sz w:val="22"/>
          <w:szCs w:val="22"/>
        </w:rPr>
        <w:t>y</w:t>
      </w:r>
      <w:proofErr w:type="spellEnd"/>
      <w:r w:rsidR="00FD23B6" w:rsidRPr="005A15CB">
        <w:rPr>
          <w:rFonts w:ascii="Arial" w:hAnsi="Arial" w:cs="Arial"/>
          <w:color w:val="000000"/>
          <w:sz w:val="22"/>
          <w:szCs w:val="22"/>
        </w:rPr>
        <w:t>, rodné číslo</w:t>
      </w:r>
      <w:r w:rsidR="00D00622">
        <w:rPr>
          <w:rFonts w:ascii="Arial" w:hAnsi="Arial" w:cs="Arial"/>
          <w:color w:val="000000"/>
          <w:sz w:val="22"/>
          <w:szCs w:val="22"/>
        </w:rPr>
        <w:t>;</w:t>
      </w:r>
    </w:p>
    <w:p w:rsidR="000D41E1" w:rsidRPr="005A15CB" w:rsidRDefault="004A2829" w:rsidP="00D00622">
      <w:pPr>
        <w:pStyle w:val="Normlnweb"/>
        <w:numPr>
          <w:ilvl w:val="1"/>
          <w:numId w:val="4"/>
        </w:numPr>
        <w:shd w:val="clear" w:color="auto" w:fill="FFFFFF"/>
        <w:spacing w:before="120" w:beforeAutospacing="0" w:after="0" w:afterAutospacing="0" w:line="225" w:lineRule="atLeast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A15CB">
        <w:rPr>
          <w:rFonts w:ascii="Arial" w:hAnsi="Arial" w:cs="Arial"/>
          <w:b/>
          <w:bCs/>
          <w:color w:val="000000"/>
          <w:sz w:val="22"/>
          <w:szCs w:val="22"/>
        </w:rPr>
        <w:t>pokud zaměstnanec uplatňuje zvýhodnění na vyživované dítě</w:t>
      </w:r>
      <w:r w:rsidRPr="005A15CB">
        <w:rPr>
          <w:rFonts w:ascii="Arial" w:hAnsi="Arial" w:cs="Arial"/>
          <w:color w:val="000000"/>
          <w:sz w:val="22"/>
          <w:szCs w:val="22"/>
        </w:rPr>
        <w:t>: jméno, příjmení a</w:t>
      </w:r>
      <w:r w:rsidR="00423FAE">
        <w:rPr>
          <w:rFonts w:ascii="Arial" w:hAnsi="Arial" w:cs="Arial"/>
          <w:color w:val="000000"/>
          <w:sz w:val="22"/>
          <w:szCs w:val="22"/>
        </w:rPr>
        <w:t> </w:t>
      </w:r>
      <w:r w:rsidRPr="005A15CB">
        <w:rPr>
          <w:rFonts w:ascii="Arial" w:hAnsi="Arial" w:cs="Arial"/>
          <w:color w:val="000000"/>
          <w:sz w:val="22"/>
          <w:szCs w:val="22"/>
        </w:rPr>
        <w:t>rodné číslo dítěte</w:t>
      </w:r>
      <w:r w:rsidR="00F57C21" w:rsidRPr="005A15CB">
        <w:rPr>
          <w:rFonts w:ascii="Arial" w:hAnsi="Arial" w:cs="Arial"/>
          <w:color w:val="000000"/>
          <w:sz w:val="22"/>
          <w:szCs w:val="22"/>
        </w:rPr>
        <w:t xml:space="preserve">, </w:t>
      </w:r>
      <w:r w:rsidR="000D41E1" w:rsidRPr="005A15CB">
        <w:rPr>
          <w:rFonts w:ascii="Arial" w:hAnsi="Arial" w:cs="Arial"/>
          <w:color w:val="000000"/>
          <w:sz w:val="22"/>
          <w:szCs w:val="22"/>
        </w:rPr>
        <w:t xml:space="preserve">u dětí nad 18 let </w:t>
      </w:r>
      <w:r w:rsidR="00D00622">
        <w:rPr>
          <w:rFonts w:ascii="Arial" w:hAnsi="Arial" w:cs="Arial"/>
          <w:color w:val="000000"/>
          <w:sz w:val="22"/>
          <w:szCs w:val="22"/>
        </w:rPr>
        <w:t>– studium;</w:t>
      </w:r>
    </w:p>
    <w:p w:rsidR="009214DA" w:rsidRPr="00423FAE" w:rsidRDefault="00F57C21" w:rsidP="00423FAE">
      <w:pPr>
        <w:pStyle w:val="Normlnweb"/>
        <w:numPr>
          <w:ilvl w:val="1"/>
          <w:numId w:val="4"/>
        </w:numPr>
        <w:shd w:val="clear" w:color="auto" w:fill="FFFFFF"/>
        <w:spacing w:before="120" w:beforeAutospacing="0" w:after="0" w:afterAutospacing="0" w:line="225" w:lineRule="atLeast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A15CB">
        <w:rPr>
          <w:rFonts w:ascii="Arial" w:hAnsi="Arial" w:cs="Arial"/>
          <w:color w:val="000000"/>
          <w:sz w:val="22"/>
          <w:szCs w:val="22"/>
        </w:rPr>
        <w:t>ZTP/P</w:t>
      </w:r>
      <w:r w:rsidR="00D00622">
        <w:rPr>
          <w:rFonts w:ascii="Arial" w:hAnsi="Arial" w:cs="Arial"/>
          <w:color w:val="000000"/>
          <w:sz w:val="22"/>
          <w:szCs w:val="22"/>
        </w:rPr>
        <w:t>.</w:t>
      </w:r>
    </w:p>
    <w:p w:rsidR="004A2829" w:rsidRPr="00312362" w:rsidRDefault="00993E0D" w:rsidP="00312362">
      <w:pPr>
        <w:pStyle w:val="Odstavecseseznamem"/>
        <w:numPr>
          <w:ilvl w:val="1"/>
          <w:numId w:val="11"/>
        </w:numPr>
        <w:spacing w:before="120" w:after="120" w:line="276" w:lineRule="auto"/>
        <w:ind w:left="788" w:hanging="431"/>
        <w:contextualSpacing w:val="0"/>
        <w:textAlignment w:val="baseline"/>
        <w:rPr>
          <w:rFonts w:ascii="Arial" w:hAnsi="Arial" w:cs="Arial"/>
          <w:b/>
          <w:sz w:val="24"/>
          <w:szCs w:val="24"/>
        </w:rPr>
      </w:pPr>
      <w:r w:rsidRPr="00312362">
        <w:rPr>
          <w:rFonts w:ascii="Arial" w:hAnsi="Arial" w:cs="Arial"/>
          <w:b/>
          <w:sz w:val="24"/>
          <w:szCs w:val="24"/>
        </w:rPr>
        <w:t>Zpracování osobních údajů na základě souhlasu zaměstnance se</w:t>
      </w:r>
      <w:r w:rsidR="002528E5" w:rsidRPr="00312362">
        <w:rPr>
          <w:rFonts w:ascii="Arial" w:hAnsi="Arial" w:cs="Arial"/>
          <w:b/>
          <w:sz w:val="24"/>
          <w:szCs w:val="24"/>
        </w:rPr>
        <w:t> </w:t>
      </w:r>
      <w:r w:rsidRPr="00312362">
        <w:rPr>
          <w:rFonts w:ascii="Arial" w:hAnsi="Arial" w:cs="Arial"/>
          <w:b/>
          <w:sz w:val="24"/>
          <w:szCs w:val="24"/>
        </w:rPr>
        <w:t>zpracováním</w:t>
      </w:r>
    </w:p>
    <w:p w:rsidR="00D00622" w:rsidRDefault="00EC5EA4" w:rsidP="00B57069">
      <w:pPr>
        <w:pStyle w:val="Odstavecseseznamem"/>
        <w:numPr>
          <w:ilvl w:val="1"/>
          <w:numId w:val="2"/>
        </w:numPr>
        <w:tabs>
          <w:tab w:val="left" w:pos="1418"/>
        </w:tabs>
        <w:spacing w:before="120" w:after="0" w:line="276" w:lineRule="auto"/>
        <w:ind w:left="1135" w:hanging="284"/>
        <w:contextualSpacing w:val="0"/>
        <w:jc w:val="both"/>
        <w:textAlignment w:val="baseline"/>
        <w:rPr>
          <w:rFonts w:ascii="Arial" w:hAnsi="Arial" w:cs="Arial"/>
        </w:rPr>
      </w:pPr>
      <w:r w:rsidRPr="00D00622">
        <w:rPr>
          <w:rFonts w:ascii="Arial" w:hAnsi="Arial" w:cs="Arial"/>
          <w:shd w:val="clear" w:color="auto" w:fill="FFFFFF"/>
        </w:rPr>
        <w:t xml:space="preserve">Pořizování </w:t>
      </w:r>
      <w:r w:rsidR="004A2829" w:rsidRPr="00D00622">
        <w:rPr>
          <w:rFonts w:ascii="Arial" w:hAnsi="Arial" w:cs="Arial"/>
        </w:rPr>
        <w:t>a zpraco</w:t>
      </w:r>
      <w:r w:rsidR="001409BE" w:rsidRPr="00D00622">
        <w:rPr>
          <w:rFonts w:ascii="Arial" w:hAnsi="Arial" w:cs="Arial"/>
        </w:rPr>
        <w:t>vává</w:t>
      </w:r>
      <w:r w:rsidRPr="00D00622">
        <w:rPr>
          <w:rFonts w:ascii="Arial" w:hAnsi="Arial" w:cs="Arial"/>
        </w:rPr>
        <w:t>ní fotografií, natáčení videa</w:t>
      </w:r>
      <w:r w:rsidR="004A2829" w:rsidRPr="00D00622">
        <w:rPr>
          <w:rFonts w:ascii="Arial" w:hAnsi="Arial" w:cs="Arial"/>
        </w:rPr>
        <w:t xml:space="preserve"> </w:t>
      </w:r>
      <w:r w:rsidRPr="00D00622">
        <w:rPr>
          <w:rFonts w:ascii="Arial" w:hAnsi="Arial" w:cs="Arial"/>
        </w:rPr>
        <w:t xml:space="preserve">a </w:t>
      </w:r>
      <w:r w:rsidR="004A1758" w:rsidRPr="00D00622">
        <w:rPr>
          <w:rFonts w:ascii="Arial" w:hAnsi="Arial" w:cs="Arial"/>
        </w:rPr>
        <w:t xml:space="preserve">jiných </w:t>
      </w:r>
      <w:r w:rsidRPr="00D00622">
        <w:rPr>
          <w:rFonts w:ascii="Arial" w:hAnsi="Arial" w:cs="Arial"/>
        </w:rPr>
        <w:t xml:space="preserve">záznamových zařízení zaměstnance je možné pouze </w:t>
      </w:r>
      <w:r w:rsidR="004A2829" w:rsidRPr="00D00622">
        <w:rPr>
          <w:rFonts w:ascii="Arial" w:hAnsi="Arial" w:cs="Arial"/>
        </w:rPr>
        <w:t xml:space="preserve">na základě </w:t>
      </w:r>
      <w:r w:rsidR="009C714A" w:rsidRPr="00D00622">
        <w:rPr>
          <w:rFonts w:ascii="Arial" w:hAnsi="Arial" w:cs="Arial"/>
        </w:rPr>
        <w:t>časově vymezeného</w:t>
      </w:r>
      <w:r w:rsidR="004A1758" w:rsidRPr="00D00622">
        <w:rPr>
          <w:rFonts w:ascii="Arial" w:hAnsi="Arial" w:cs="Arial"/>
        </w:rPr>
        <w:t>, písemného</w:t>
      </w:r>
      <w:r w:rsidR="009C714A" w:rsidRPr="00D00622">
        <w:rPr>
          <w:rFonts w:ascii="Arial" w:hAnsi="Arial" w:cs="Arial"/>
        </w:rPr>
        <w:t xml:space="preserve"> </w:t>
      </w:r>
      <w:r w:rsidR="004A2829" w:rsidRPr="00D00622">
        <w:rPr>
          <w:rFonts w:ascii="Arial" w:hAnsi="Arial" w:cs="Arial"/>
        </w:rPr>
        <w:t>souhlasu udě</w:t>
      </w:r>
      <w:r w:rsidR="004A1758" w:rsidRPr="00D00622">
        <w:rPr>
          <w:rFonts w:ascii="Arial" w:hAnsi="Arial" w:cs="Arial"/>
        </w:rPr>
        <w:t>leného k pořizování a</w:t>
      </w:r>
      <w:r w:rsidR="004A2829" w:rsidRPr="00D00622">
        <w:rPr>
          <w:rFonts w:ascii="Arial" w:hAnsi="Arial" w:cs="Arial"/>
        </w:rPr>
        <w:t xml:space="preserve"> zpracování </w:t>
      </w:r>
      <w:r w:rsidR="009C714A" w:rsidRPr="00D00622">
        <w:rPr>
          <w:rFonts w:ascii="Arial" w:hAnsi="Arial" w:cs="Arial"/>
        </w:rPr>
        <w:t xml:space="preserve">těchto </w:t>
      </w:r>
      <w:r w:rsidR="004A2829" w:rsidRPr="00D00622">
        <w:rPr>
          <w:rFonts w:ascii="Arial" w:hAnsi="Arial" w:cs="Arial"/>
        </w:rPr>
        <w:t>osobních údajů.</w:t>
      </w:r>
      <w:r w:rsidR="00D00622" w:rsidRPr="00D00622">
        <w:rPr>
          <w:rFonts w:ascii="Arial" w:hAnsi="Arial" w:cs="Arial"/>
        </w:rPr>
        <w:t xml:space="preserve"> </w:t>
      </w:r>
    </w:p>
    <w:p w:rsidR="00D00622" w:rsidRDefault="009C714A" w:rsidP="00B57069">
      <w:pPr>
        <w:pStyle w:val="Odstavecseseznamem"/>
        <w:numPr>
          <w:ilvl w:val="1"/>
          <w:numId w:val="2"/>
        </w:numPr>
        <w:tabs>
          <w:tab w:val="left" w:pos="1418"/>
        </w:tabs>
        <w:spacing w:before="120" w:after="0" w:line="276" w:lineRule="auto"/>
        <w:ind w:left="1135" w:hanging="284"/>
        <w:contextualSpacing w:val="0"/>
        <w:jc w:val="both"/>
        <w:textAlignment w:val="baseline"/>
        <w:rPr>
          <w:rFonts w:ascii="Arial" w:hAnsi="Arial" w:cs="Arial"/>
        </w:rPr>
      </w:pPr>
      <w:r w:rsidRPr="00B57069">
        <w:rPr>
          <w:rFonts w:ascii="Arial" w:hAnsi="Arial" w:cs="Arial"/>
          <w:shd w:val="clear" w:color="auto" w:fill="FFFFFF"/>
        </w:rPr>
        <w:t>Předání</w:t>
      </w:r>
      <w:r w:rsidRPr="00D00622">
        <w:rPr>
          <w:rFonts w:ascii="Arial" w:hAnsi="Arial" w:cs="Arial"/>
        </w:rPr>
        <w:t xml:space="preserve"> </w:t>
      </w:r>
      <w:r w:rsidRPr="00B57069">
        <w:rPr>
          <w:rFonts w:ascii="Arial" w:hAnsi="Arial" w:cs="Arial"/>
          <w:shd w:val="clear" w:color="auto" w:fill="FFFFFF"/>
        </w:rPr>
        <w:t>osobní</w:t>
      </w:r>
      <w:r w:rsidR="004A1758" w:rsidRPr="00B57069">
        <w:rPr>
          <w:rFonts w:ascii="Arial" w:hAnsi="Arial" w:cs="Arial"/>
          <w:shd w:val="clear" w:color="auto" w:fill="FFFFFF"/>
        </w:rPr>
        <w:t>ch</w:t>
      </w:r>
      <w:r w:rsidRPr="00D00622">
        <w:rPr>
          <w:rFonts w:ascii="Arial" w:hAnsi="Arial" w:cs="Arial"/>
        </w:rPr>
        <w:t xml:space="preserve"> údajů třetí </w:t>
      </w:r>
      <w:r w:rsidR="004A1758" w:rsidRPr="00D00622">
        <w:rPr>
          <w:rFonts w:ascii="Arial" w:hAnsi="Arial" w:cs="Arial"/>
        </w:rPr>
        <w:t>straně je možné pouze na základě výslovného</w:t>
      </w:r>
      <w:r w:rsidR="000B0F6F" w:rsidRPr="00D00622">
        <w:rPr>
          <w:rFonts w:ascii="Arial" w:hAnsi="Arial" w:cs="Arial"/>
        </w:rPr>
        <w:t>,</w:t>
      </w:r>
      <w:r w:rsidR="004A1758" w:rsidRPr="00D00622">
        <w:rPr>
          <w:rFonts w:ascii="Arial" w:hAnsi="Arial" w:cs="Arial"/>
        </w:rPr>
        <w:t xml:space="preserve"> písemného souhlasu zaměstnance.</w:t>
      </w:r>
      <w:r w:rsidR="00D00622">
        <w:rPr>
          <w:rFonts w:ascii="Arial" w:hAnsi="Arial" w:cs="Arial"/>
        </w:rPr>
        <w:t xml:space="preserve"> </w:t>
      </w:r>
    </w:p>
    <w:p w:rsidR="009C714A" w:rsidRDefault="00440F54" w:rsidP="00B57069">
      <w:pPr>
        <w:pStyle w:val="Odstavecseseznamem"/>
        <w:numPr>
          <w:ilvl w:val="1"/>
          <w:numId w:val="2"/>
        </w:numPr>
        <w:tabs>
          <w:tab w:val="left" w:pos="1418"/>
        </w:tabs>
        <w:spacing w:before="120" w:after="0" w:line="276" w:lineRule="auto"/>
        <w:ind w:left="1135" w:hanging="284"/>
        <w:contextualSpacing w:val="0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Tento souhlas může zaměstnanec kdykoliv odvolat, a to písemným</w:t>
      </w:r>
      <w:r w:rsidR="004A2829" w:rsidRPr="005A15CB">
        <w:rPr>
          <w:rFonts w:ascii="Arial" w:hAnsi="Arial" w:cs="Arial"/>
        </w:rPr>
        <w:t xml:space="preserve"> oznámením doručený</w:t>
      </w:r>
      <w:r w:rsidRPr="005A15CB">
        <w:rPr>
          <w:rFonts w:ascii="Arial" w:hAnsi="Arial" w:cs="Arial"/>
        </w:rPr>
        <w:t>m prostřednictvím níže uvedeného k</w:t>
      </w:r>
      <w:r w:rsidR="004A2829" w:rsidRPr="005A15CB">
        <w:rPr>
          <w:rFonts w:ascii="Arial" w:hAnsi="Arial" w:cs="Arial"/>
        </w:rPr>
        <w:t>ontak</w:t>
      </w:r>
      <w:r w:rsidRPr="005A15CB">
        <w:rPr>
          <w:rFonts w:ascii="Arial" w:hAnsi="Arial" w:cs="Arial"/>
        </w:rPr>
        <w:t>tu</w:t>
      </w:r>
      <w:r w:rsidR="004A2829" w:rsidRPr="005A15CB">
        <w:rPr>
          <w:rFonts w:ascii="Arial" w:hAnsi="Arial" w:cs="Arial"/>
        </w:rPr>
        <w:t>.</w:t>
      </w:r>
    </w:p>
    <w:p w:rsidR="004A2829" w:rsidRPr="00152684" w:rsidRDefault="004A2829" w:rsidP="00312362">
      <w:pPr>
        <w:pStyle w:val="Odstavecseseznamem"/>
        <w:numPr>
          <w:ilvl w:val="0"/>
          <w:numId w:val="10"/>
        </w:numPr>
        <w:spacing w:before="240" w:after="120" w:line="276" w:lineRule="auto"/>
        <w:ind w:hanging="720"/>
        <w:contextualSpacing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152684">
        <w:rPr>
          <w:rFonts w:ascii="Arial" w:hAnsi="Arial" w:cs="Arial"/>
          <w:b/>
          <w:sz w:val="28"/>
          <w:szCs w:val="28"/>
        </w:rPr>
        <w:t>Zpracovatelé a příjemci</w:t>
      </w:r>
    </w:p>
    <w:p w:rsidR="004A2829" w:rsidRDefault="004A2829" w:rsidP="004A2829">
      <w:p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 xml:space="preserve">Osobní údaje mohou být pro zajištění výše popsaných účelů mimo </w:t>
      </w:r>
      <w:r w:rsidR="000A17AA" w:rsidRPr="005A15CB">
        <w:rPr>
          <w:rFonts w:ascii="Arial" w:hAnsi="Arial" w:cs="Arial"/>
        </w:rPr>
        <w:t>zaměstnavatele</w:t>
      </w:r>
      <w:r w:rsidRPr="005A15CB">
        <w:rPr>
          <w:rFonts w:ascii="Arial" w:hAnsi="Arial" w:cs="Arial"/>
        </w:rPr>
        <w:t xml:space="preserve"> zpracovávány také zpracovateli</w:t>
      </w:r>
      <w:r w:rsidR="00B57069">
        <w:rPr>
          <w:rFonts w:ascii="Arial" w:hAnsi="Arial" w:cs="Arial"/>
        </w:rPr>
        <w:t>,</w:t>
      </w:r>
      <w:r w:rsidRPr="005A15CB">
        <w:rPr>
          <w:rFonts w:ascii="Arial" w:hAnsi="Arial" w:cs="Arial"/>
        </w:rPr>
        <w:t xml:space="preserve"> a to na základě smluv</w:t>
      </w:r>
      <w:r w:rsidR="002528E5" w:rsidRPr="005A15CB">
        <w:rPr>
          <w:rFonts w:ascii="Arial" w:hAnsi="Arial" w:cs="Arial"/>
        </w:rPr>
        <w:t xml:space="preserve"> nebo prohlášení</w:t>
      </w:r>
      <w:r w:rsidRPr="005A15CB">
        <w:rPr>
          <w:rFonts w:ascii="Arial" w:hAnsi="Arial" w:cs="Arial"/>
        </w:rPr>
        <w:t xml:space="preserve"> o</w:t>
      </w:r>
      <w:r w:rsidR="002528E5" w:rsidRPr="005A15CB">
        <w:rPr>
          <w:rFonts w:ascii="Arial" w:hAnsi="Arial" w:cs="Arial"/>
        </w:rPr>
        <w:t> </w:t>
      </w:r>
      <w:r w:rsidRPr="005A15CB">
        <w:rPr>
          <w:rFonts w:ascii="Arial" w:hAnsi="Arial" w:cs="Arial"/>
        </w:rPr>
        <w:t xml:space="preserve">zpracování osobních údajů uzavřených v souladu s GDPR. </w:t>
      </w:r>
    </w:p>
    <w:p w:rsidR="005C151E" w:rsidRDefault="00185777" w:rsidP="00B57069">
      <w:pPr>
        <w:spacing w:before="120"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 xml:space="preserve">Zaměstnavatel </w:t>
      </w:r>
      <w:r w:rsidR="004A2829" w:rsidRPr="005A15CB">
        <w:rPr>
          <w:rFonts w:ascii="Arial" w:hAnsi="Arial" w:cs="Arial"/>
        </w:rPr>
        <w:t>informuje</w:t>
      </w:r>
      <w:r w:rsidR="00553176" w:rsidRPr="005A15CB">
        <w:rPr>
          <w:rFonts w:ascii="Arial" w:hAnsi="Arial" w:cs="Arial"/>
        </w:rPr>
        <w:t xml:space="preserve"> zaměstnance</w:t>
      </w:r>
      <w:r w:rsidR="004A2829" w:rsidRPr="005A15CB">
        <w:rPr>
          <w:rFonts w:ascii="Arial" w:hAnsi="Arial" w:cs="Arial"/>
        </w:rPr>
        <w:t xml:space="preserve">, že osobní údaje mohou být na základě zákonné žádosti předány třetím subjektům, které disponují zákonnou pravomocí vyžadovat předání předmětných osobních údajů. </w:t>
      </w:r>
      <w:r w:rsidR="00553176" w:rsidRPr="005A15CB">
        <w:rPr>
          <w:rFonts w:ascii="Arial" w:hAnsi="Arial" w:cs="Arial"/>
        </w:rPr>
        <w:t xml:space="preserve">V souladu se </w:t>
      </w:r>
      <w:r w:rsidR="002B7EDE" w:rsidRPr="005A15CB">
        <w:rPr>
          <w:rFonts w:ascii="Arial" w:hAnsi="Arial" w:cs="Arial"/>
        </w:rPr>
        <w:t>zákonem jsou předány</w:t>
      </w:r>
      <w:r w:rsidR="004A2829" w:rsidRPr="005A15CB">
        <w:rPr>
          <w:rFonts w:ascii="Arial" w:hAnsi="Arial" w:cs="Arial"/>
        </w:rPr>
        <w:t xml:space="preserve"> os</w:t>
      </w:r>
      <w:r w:rsidR="002B7EDE" w:rsidRPr="005A15CB">
        <w:rPr>
          <w:rFonts w:ascii="Arial" w:hAnsi="Arial" w:cs="Arial"/>
        </w:rPr>
        <w:t>obní údaje</w:t>
      </w:r>
      <w:r w:rsidR="004A2829" w:rsidRPr="005A15CB">
        <w:rPr>
          <w:rFonts w:ascii="Arial" w:hAnsi="Arial" w:cs="Arial"/>
        </w:rPr>
        <w:t>, a to ve</w:t>
      </w:r>
      <w:r w:rsidR="00885C6B" w:rsidRPr="005A15CB">
        <w:rPr>
          <w:rFonts w:ascii="Arial" w:hAnsi="Arial" w:cs="Arial"/>
        </w:rPr>
        <w:t> </w:t>
      </w:r>
      <w:r w:rsidR="004A2829" w:rsidRPr="005A15CB">
        <w:rPr>
          <w:rFonts w:ascii="Arial" w:hAnsi="Arial" w:cs="Arial"/>
        </w:rPr>
        <w:t>stanovených případech následujícím subjektům</w:t>
      </w:r>
      <w:r w:rsidR="00A14721" w:rsidRPr="005A15CB">
        <w:rPr>
          <w:rFonts w:ascii="Arial" w:hAnsi="Arial" w:cs="Arial"/>
        </w:rPr>
        <w:t>:</w:t>
      </w:r>
    </w:p>
    <w:p w:rsidR="00A14721" w:rsidRPr="005A15CB" w:rsidRDefault="00A14721" w:rsidP="00A14721">
      <w:pPr>
        <w:pStyle w:val="Odstavecseseznamem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Policii ČR, státnímu zastupitelství a soudům,</w:t>
      </w:r>
    </w:p>
    <w:p w:rsidR="00A14721" w:rsidRPr="005A15CB" w:rsidRDefault="009F2FF6" w:rsidP="00A14721">
      <w:pPr>
        <w:pStyle w:val="Odstavecseseznamem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Společnostem oprávněným provádět vůči zaměstnancům výkon rozhodnutí,</w:t>
      </w:r>
    </w:p>
    <w:p w:rsidR="009F2FF6" w:rsidRPr="005A15CB" w:rsidRDefault="009F2FF6" w:rsidP="00A14721">
      <w:pPr>
        <w:pStyle w:val="Odstavecseseznamem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 xml:space="preserve">České správě sociálního zabezpečení, </w:t>
      </w:r>
    </w:p>
    <w:p w:rsidR="009F2FF6" w:rsidRPr="005A15CB" w:rsidRDefault="009F2FF6" w:rsidP="00A14721">
      <w:pPr>
        <w:pStyle w:val="Odstavecseseznamem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Finančnímu úřadu a Finančnímu ředitelství,</w:t>
      </w:r>
    </w:p>
    <w:p w:rsidR="009F2FF6" w:rsidRPr="005A15CB" w:rsidRDefault="009F2FF6" w:rsidP="00A14721">
      <w:pPr>
        <w:pStyle w:val="Odstavecseseznamem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Zdravotním pojišťovnám,</w:t>
      </w:r>
    </w:p>
    <w:p w:rsidR="009F2FF6" w:rsidRPr="005A15CB" w:rsidRDefault="009F2FF6" w:rsidP="00A14721">
      <w:pPr>
        <w:pStyle w:val="Odstavecseseznamem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Pojišťovně Kooperativa (pojištění zaměstnanců při pracovních úrazech, pojištění majetku a odpovědnost z výkonu činnosti)</w:t>
      </w:r>
    </w:p>
    <w:p w:rsidR="009F2FF6" w:rsidRPr="005A15CB" w:rsidRDefault="009F2FF6" w:rsidP="00A14721">
      <w:pPr>
        <w:pStyle w:val="Odstavecseseznamem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lastRenderedPageBreak/>
        <w:t>Krajskému úřadu Plzeňského kraje (jako zřizovateli)</w:t>
      </w:r>
      <w:r w:rsidR="00512EC7" w:rsidRPr="005A15CB">
        <w:rPr>
          <w:rFonts w:ascii="Arial" w:hAnsi="Arial" w:cs="Arial"/>
        </w:rPr>
        <w:t>,</w:t>
      </w:r>
    </w:p>
    <w:p w:rsidR="00512EC7" w:rsidRPr="005A15CB" w:rsidRDefault="00512EC7" w:rsidP="00A14721">
      <w:pPr>
        <w:pStyle w:val="Odstavecseseznamem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Úřadu pro ochranu osobních údajů,</w:t>
      </w:r>
    </w:p>
    <w:p w:rsidR="009F2FF6" w:rsidRDefault="009F2FF6" w:rsidP="00A14721">
      <w:pPr>
        <w:pStyle w:val="Odstavecseseznamem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Dalším subjektům na základě písemného zmocnění zaměstnance.</w:t>
      </w:r>
    </w:p>
    <w:p w:rsidR="004A2829" w:rsidRPr="00423FAE" w:rsidRDefault="004A2829" w:rsidP="00312362">
      <w:pPr>
        <w:pStyle w:val="Odstavecseseznamem"/>
        <w:numPr>
          <w:ilvl w:val="0"/>
          <w:numId w:val="10"/>
        </w:numPr>
        <w:spacing w:before="240" w:after="120" w:line="276" w:lineRule="auto"/>
        <w:ind w:hanging="720"/>
        <w:contextualSpacing w:val="0"/>
        <w:jc w:val="both"/>
        <w:textAlignment w:val="baseline"/>
        <w:rPr>
          <w:rFonts w:ascii="Arial" w:hAnsi="Arial" w:cs="Arial"/>
          <w:b/>
          <w:sz w:val="28"/>
          <w:szCs w:val="32"/>
        </w:rPr>
      </w:pPr>
      <w:r w:rsidRPr="00423FAE">
        <w:rPr>
          <w:rFonts w:ascii="Arial" w:hAnsi="Arial" w:cs="Arial"/>
          <w:b/>
          <w:sz w:val="28"/>
          <w:szCs w:val="32"/>
        </w:rPr>
        <w:t xml:space="preserve">Práva </w:t>
      </w:r>
      <w:r w:rsidR="008B0607" w:rsidRPr="00312362">
        <w:rPr>
          <w:rFonts w:ascii="Arial" w:hAnsi="Arial" w:cs="Arial"/>
          <w:b/>
          <w:sz w:val="28"/>
          <w:szCs w:val="28"/>
        </w:rPr>
        <w:t>zaměstnance</w:t>
      </w:r>
      <w:r w:rsidR="008B0607" w:rsidRPr="00423FAE">
        <w:rPr>
          <w:rFonts w:ascii="Arial" w:hAnsi="Arial" w:cs="Arial"/>
          <w:b/>
          <w:sz w:val="28"/>
          <w:szCs w:val="32"/>
        </w:rPr>
        <w:t xml:space="preserve"> (</w:t>
      </w:r>
      <w:r w:rsidRPr="00423FAE">
        <w:rPr>
          <w:rFonts w:ascii="Arial" w:hAnsi="Arial" w:cs="Arial"/>
          <w:b/>
          <w:sz w:val="28"/>
          <w:szCs w:val="32"/>
        </w:rPr>
        <w:t>subjektu údajů</w:t>
      </w:r>
      <w:r w:rsidR="00D00622" w:rsidRPr="00423FAE">
        <w:rPr>
          <w:rFonts w:ascii="Arial" w:hAnsi="Arial" w:cs="Arial"/>
          <w:b/>
          <w:sz w:val="28"/>
          <w:szCs w:val="32"/>
        </w:rPr>
        <w:t>)</w:t>
      </w:r>
    </w:p>
    <w:p w:rsidR="00AE7CE1" w:rsidRPr="005A15CB" w:rsidRDefault="00EF12FE" w:rsidP="00DF13AE">
      <w:pPr>
        <w:spacing w:before="120"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Zaměst</w:t>
      </w:r>
      <w:r w:rsidR="008612D9" w:rsidRPr="005A15CB">
        <w:rPr>
          <w:rFonts w:ascii="Arial" w:hAnsi="Arial" w:cs="Arial"/>
        </w:rPr>
        <w:t>n</w:t>
      </w:r>
      <w:r w:rsidRPr="005A15CB">
        <w:rPr>
          <w:rFonts w:ascii="Arial" w:hAnsi="Arial" w:cs="Arial"/>
        </w:rPr>
        <w:t xml:space="preserve">anec </w:t>
      </w:r>
      <w:r w:rsidR="004A2829" w:rsidRPr="005A15CB">
        <w:rPr>
          <w:rFonts w:ascii="Arial" w:hAnsi="Arial" w:cs="Arial"/>
        </w:rPr>
        <w:t>je oprávněn požadovat informaci, zda osobní údaje, které se ho týkají, jsou či</w:t>
      </w:r>
      <w:r w:rsidR="00D00622">
        <w:rPr>
          <w:rFonts w:ascii="Arial" w:hAnsi="Arial" w:cs="Arial"/>
        </w:rPr>
        <w:t> </w:t>
      </w:r>
      <w:r w:rsidR="004A2829" w:rsidRPr="005A15CB">
        <w:rPr>
          <w:rFonts w:ascii="Arial" w:hAnsi="Arial" w:cs="Arial"/>
        </w:rPr>
        <w:t xml:space="preserve">nejsou </w:t>
      </w:r>
      <w:r w:rsidR="00185777" w:rsidRPr="005A15CB">
        <w:rPr>
          <w:rFonts w:ascii="Arial" w:hAnsi="Arial" w:cs="Arial"/>
        </w:rPr>
        <w:t>zaměstnavatelem</w:t>
      </w:r>
      <w:r w:rsidR="00A32768" w:rsidRPr="005A15CB">
        <w:rPr>
          <w:rFonts w:ascii="Arial" w:hAnsi="Arial" w:cs="Arial"/>
        </w:rPr>
        <w:t xml:space="preserve"> </w:t>
      </w:r>
      <w:r w:rsidR="004A2829" w:rsidRPr="005A15CB">
        <w:rPr>
          <w:rFonts w:ascii="Arial" w:hAnsi="Arial" w:cs="Arial"/>
        </w:rPr>
        <w:t>zpracovávány, a pokud je tomu tak, má právo získat přístup k těmto osobním údajům a k následujícím inf</w:t>
      </w:r>
      <w:r w:rsidR="00185777" w:rsidRPr="005A15CB">
        <w:rPr>
          <w:rFonts w:ascii="Arial" w:hAnsi="Arial" w:cs="Arial"/>
        </w:rPr>
        <w:t>ormacím.</w:t>
      </w:r>
      <w:r w:rsidR="004A2829" w:rsidRPr="005A15CB">
        <w:rPr>
          <w:rFonts w:ascii="Arial" w:hAnsi="Arial" w:cs="Arial"/>
        </w:rPr>
        <w:t xml:space="preserve"> </w:t>
      </w:r>
      <w:r w:rsidR="00185777" w:rsidRPr="005A15CB">
        <w:rPr>
          <w:rFonts w:ascii="Arial" w:hAnsi="Arial" w:cs="Arial"/>
        </w:rPr>
        <w:t>Zaměstnavatel</w:t>
      </w:r>
      <w:r w:rsidR="004A2829" w:rsidRPr="005A15CB">
        <w:rPr>
          <w:rFonts w:ascii="Arial" w:hAnsi="Arial" w:cs="Arial"/>
        </w:rPr>
        <w:t xml:space="preserve"> poskytne kopii zpracovávaných osobních údajů na žádost subjektu údajů bezplatně. </w:t>
      </w:r>
    </w:p>
    <w:p w:rsidR="00AE7CE1" w:rsidRPr="005A15CB" w:rsidRDefault="002B7EDE" w:rsidP="00DF13AE">
      <w:pPr>
        <w:spacing w:before="120"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Zaměstnanec</w:t>
      </w:r>
      <w:r w:rsidR="004A2829" w:rsidRPr="005A15CB">
        <w:rPr>
          <w:rFonts w:ascii="Arial" w:hAnsi="Arial" w:cs="Arial"/>
        </w:rPr>
        <w:t xml:space="preserve"> m</w:t>
      </w:r>
      <w:r w:rsidR="00D83116" w:rsidRPr="005A15CB">
        <w:rPr>
          <w:rFonts w:ascii="Arial" w:hAnsi="Arial" w:cs="Arial"/>
        </w:rPr>
        <w:t>á</w:t>
      </w:r>
      <w:r w:rsidR="00EF12FE" w:rsidRPr="005A15CB">
        <w:rPr>
          <w:rFonts w:ascii="Arial" w:hAnsi="Arial" w:cs="Arial"/>
        </w:rPr>
        <w:t xml:space="preserve"> právo </w:t>
      </w:r>
      <w:r w:rsidR="00397760" w:rsidRPr="005A15CB">
        <w:rPr>
          <w:rFonts w:ascii="Arial" w:hAnsi="Arial" w:cs="Arial"/>
        </w:rPr>
        <w:t xml:space="preserve">požadovat a </w:t>
      </w:r>
      <w:r w:rsidR="00EF12FE" w:rsidRPr="005A15CB">
        <w:rPr>
          <w:rFonts w:ascii="Arial" w:hAnsi="Arial" w:cs="Arial"/>
        </w:rPr>
        <w:t>získat informaci</w:t>
      </w:r>
      <w:r w:rsidR="004A2829" w:rsidRPr="005A15CB">
        <w:rPr>
          <w:rFonts w:ascii="Arial" w:hAnsi="Arial" w:cs="Arial"/>
        </w:rPr>
        <w:t xml:space="preserve">, které </w:t>
      </w:r>
      <w:r w:rsidR="00EF12FE" w:rsidRPr="005A15CB">
        <w:rPr>
          <w:rFonts w:ascii="Arial" w:hAnsi="Arial" w:cs="Arial"/>
        </w:rPr>
        <w:t>jeho osobní údaje</w:t>
      </w:r>
      <w:r w:rsidR="00397760" w:rsidRPr="005A15CB">
        <w:rPr>
          <w:rFonts w:ascii="Arial" w:hAnsi="Arial" w:cs="Arial"/>
        </w:rPr>
        <w:t xml:space="preserve"> jsou či nejsou zpracovávány</w:t>
      </w:r>
      <w:r w:rsidR="00D00622">
        <w:rPr>
          <w:rFonts w:ascii="Arial" w:hAnsi="Arial" w:cs="Arial"/>
        </w:rPr>
        <w:t>.</w:t>
      </w:r>
    </w:p>
    <w:p w:rsidR="00D83116" w:rsidRPr="005A15CB" w:rsidRDefault="00EF12FE" w:rsidP="00DF13AE">
      <w:pPr>
        <w:spacing w:before="120"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Dále má právo</w:t>
      </w:r>
      <w:r w:rsidR="00D83116" w:rsidRPr="005A15CB">
        <w:rPr>
          <w:rFonts w:ascii="Arial" w:hAnsi="Arial" w:cs="Arial"/>
        </w:rPr>
        <w:t xml:space="preserve"> získat informaci o:</w:t>
      </w:r>
    </w:p>
    <w:p w:rsidR="00D83116" w:rsidRPr="005A15CB" w:rsidRDefault="00EF12FE" w:rsidP="00D83116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 xml:space="preserve">přístupu k těmto </w:t>
      </w:r>
      <w:r w:rsidR="00D83116" w:rsidRPr="005A15CB">
        <w:rPr>
          <w:rFonts w:ascii="Arial" w:hAnsi="Arial" w:cs="Arial"/>
        </w:rPr>
        <w:t>osobním údajům</w:t>
      </w:r>
      <w:r w:rsidR="00D00622">
        <w:rPr>
          <w:rFonts w:ascii="Arial" w:hAnsi="Arial" w:cs="Arial"/>
        </w:rPr>
        <w:t>;</w:t>
      </w:r>
    </w:p>
    <w:p w:rsidR="00D83116" w:rsidRPr="005A15CB" w:rsidRDefault="00D83116" w:rsidP="00D83116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účelu zpracování</w:t>
      </w:r>
      <w:r w:rsidR="00D00622">
        <w:rPr>
          <w:rFonts w:ascii="Arial" w:hAnsi="Arial" w:cs="Arial"/>
        </w:rPr>
        <w:t>;</w:t>
      </w:r>
    </w:p>
    <w:p w:rsidR="00D83116" w:rsidRPr="005A15CB" w:rsidRDefault="00D83116" w:rsidP="00D83116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kategorii dotčených osobních údajů</w:t>
      </w:r>
      <w:r w:rsidR="00D00622">
        <w:rPr>
          <w:rFonts w:ascii="Arial" w:hAnsi="Arial" w:cs="Arial"/>
        </w:rPr>
        <w:t>;</w:t>
      </w:r>
      <w:r w:rsidRPr="005A15CB">
        <w:rPr>
          <w:rFonts w:ascii="Arial" w:hAnsi="Arial" w:cs="Arial"/>
        </w:rPr>
        <w:t xml:space="preserve"> </w:t>
      </w:r>
    </w:p>
    <w:p w:rsidR="00D83116" w:rsidRPr="005A15CB" w:rsidRDefault="00D00622" w:rsidP="00D83116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tom, </w:t>
      </w:r>
      <w:r w:rsidR="00D83116" w:rsidRPr="005A15CB">
        <w:rPr>
          <w:rFonts w:ascii="Arial" w:hAnsi="Arial" w:cs="Arial"/>
        </w:rPr>
        <w:t>kdo jsou příjemci nebo kategorie příjemců osobních údajů</w:t>
      </w:r>
      <w:r>
        <w:rPr>
          <w:rFonts w:ascii="Arial" w:hAnsi="Arial" w:cs="Arial"/>
        </w:rPr>
        <w:t>;</w:t>
      </w:r>
      <w:r w:rsidR="00D83116" w:rsidRPr="005A15CB">
        <w:rPr>
          <w:rFonts w:ascii="Arial" w:hAnsi="Arial" w:cs="Arial"/>
        </w:rPr>
        <w:t xml:space="preserve"> </w:t>
      </w:r>
    </w:p>
    <w:p w:rsidR="00D83116" w:rsidRPr="005A15CB" w:rsidRDefault="00D83116" w:rsidP="00D83116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době</w:t>
      </w:r>
      <w:r w:rsidR="00F465C8" w:rsidRPr="005A15CB">
        <w:rPr>
          <w:rFonts w:ascii="Arial" w:hAnsi="Arial" w:cs="Arial"/>
        </w:rPr>
        <w:t>,</w:t>
      </w:r>
      <w:r w:rsidRPr="005A15CB">
        <w:rPr>
          <w:rFonts w:ascii="Arial" w:hAnsi="Arial" w:cs="Arial"/>
        </w:rPr>
        <w:t xml:space="preserve"> po kterou budou osobní údaje uchovávány</w:t>
      </w:r>
      <w:r w:rsidR="00D00622">
        <w:rPr>
          <w:rFonts w:ascii="Arial" w:hAnsi="Arial" w:cs="Arial"/>
        </w:rPr>
        <w:t>;</w:t>
      </w:r>
      <w:r w:rsidRPr="005A15CB">
        <w:rPr>
          <w:rFonts w:ascii="Arial" w:hAnsi="Arial" w:cs="Arial"/>
        </w:rPr>
        <w:t xml:space="preserve"> </w:t>
      </w:r>
    </w:p>
    <w:p w:rsidR="00D83116" w:rsidRPr="005A15CB" w:rsidRDefault="00D83116" w:rsidP="00D83116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zdrojích osobních údajů</w:t>
      </w:r>
      <w:r w:rsidR="00D00622">
        <w:rPr>
          <w:rFonts w:ascii="Arial" w:hAnsi="Arial" w:cs="Arial"/>
        </w:rPr>
        <w:t>;</w:t>
      </w:r>
      <w:r w:rsidRPr="005A15CB">
        <w:rPr>
          <w:rFonts w:ascii="Arial" w:hAnsi="Arial" w:cs="Arial"/>
        </w:rPr>
        <w:t xml:space="preserve"> </w:t>
      </w:r>
    </w:p>
    <w:p w:rsidR="00D83116" w:rsidRPr="005A15CB" w:rsidRDefault="00D83116" w:rsidP="00D83116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15CB">
        <w:rPr>
          <w:rFonts w:ascii="Arial" w:hAnsi="Arial" w:cs="Arial"/>
        </w:rPr>
        <w:t>skutečnosti, zda dochází k automatizovanému rozhodování, včetně profilování</w:t>
      </w:r>
      <w:r w:rsidR="00D00622">
        <w:rPr>
          <w:rFonts w:ascii="Arial" w:hAnsi="Arial" w:cs="Arial"/>
        </w:rPr>
        <w:t>;</w:t>
      </w:r>
      <w:r w:rsidRPr="005A15CB">
        <w:rPr>
          <w:rFonts w:ascii="Arial" w:hAnsi="Arial" w:cs="Arial"/>
        </w:rPr>
        <w:t xml:space="preserve"> </w:t>
      </w:r>
    </w:p>
    <w:p w:rsidR="004A2829" w:rsidRPr="005A15CB" w:rsidRDefault="00D00622" w:rsidP="00D83116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tom, </w:t>
      </w:r>
      <w:r w:rsidR="00D83116" w:rsidRPr="005A15CB">
        <w:rPr>
          <w:rFonts w:ascii="Arial" w:hAnsi="Arial" w:cs="Arial"/>
        </w:rPr>
        <w:t xml:space="preserve">kdy je </w:t>
      </w:r>
      <w:r w:rsidR="005C5FEB" w:rsidRPr="005A15CB">
        <w:rPr>
          <w:rFonts w:ascii="Arial" w:hAnsi="Arial" w:cs="Arial"/>
        </w:rPr>
        <w:t>zaměstnavatel</w:t>
      </w:r>
      <w:r w:rsidR="00E82293" w:rsidRPr="005A15CB">
        <w:rPr>
          <w:rFonts w:ascii="Arial" w:hAnsi="Arial" w:cs="Arial"/>
        </w:rPr>
        <w:t xml:space="preserve"> oprávněn </w:t>
      </w:r>
      <w:r w:rsidR="004A2829" w:rsidRPr="005A15CB">
        <w:rPr>
          <w:rFonts w:ascii="Arial" w:hAnsi="Arial" w:cs="Arial"/>
        </w:rPr>
        <w:t xml:space="preserve">předat tyto </w:t>
      </w:r>
      <w:r w:rsidR="00E82293" w:rsidRPr="005A15CB">
        <w:rPr>
          <w:rFonts w:ascii="Arial" w:hAnsi="Arial" w:cs="Arial"/>
        </w:rPr>
        <w:t xml:space="preserve">osobní </w:t>
      </w:r>
      <w:r w:rsidR="00AE7CE1" w:rsidRPr="005A15CB">
        <w:rPr>
          <w:rFonts w:ascii="Arial" w:hAnsi="Arial" w:cs="Arial"/>
        </w:rPr>
        <w:t>údaje jinému správci.</w:t>
      </w:r>
    </w:p>
    <w:p w:rsidR="004A2829" w:rsidRPr="005A15CB" w:rsidRDefault="002B7EDE" w:rsidP="00DF13AE">
      <w:pPr>
        <w:spacing w:before="120" w:after="0"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A15CB">
        <w:rPr>
          <w:rFonts w:ascii="Arial" w:hAnsi="Arial" w:cs="Arial"/>
          <w:color w:val="000000"/>
          <w:shd w:val="clear" w:color="auto" w:fill="FFFFFF"/>
        </w:rPr>
        <w:t xml:space="preserve">V případě, že </w:t>
      </w:r>
      <w:r w:rsidRPr="005A15CB">
        <w:rPr>
          <w:rFonts w:ascii="Arial" w:hAnsi="Arial" w:cs="Arial"/>
          <w:shd w:val="clear" w:color="auto" w:fill="FFFFFF"/>
        </w:rPr>
        <w:t>se zaměstnanec</w:t>
      </w:r>
      <w:r w:rsidR="00185777" w:rsidRPr="005A15CB">
        <w:rPr>
          <w:rFonts w:ascii="Arial" w:hAnsi="Arial" w:cs="Arial"/>
          <w:shd w:val="clear" w:color="auto" w:fill="FFFFFF"/>
        </w:rPr>
        <w:t xml:space="preserve"> domnívá, že zaměstnavatel</w:t>
      </w:r>
      <w:r w:rsidR="004A2829" w:rsidRPr="005A15CB">
        <w:rPr>
          <w:rFonts w:ascii="Arial" w:hAnsi="Arial" w:cs="Arial"/>
          <w:shd w:val="clear" w:color="auto" w:fill="FFFFFF"/>
        </w:rPr>
        <w:t xml:space="preserve"> neb</w:t>
      </w:r>
      <w:r w:rsidR="00185777" w:rsidRPr="005A15CB">
        <w:rPr>
          <w:rFonts w:ascii="Arial" w:hAnsi="Arial" w:cs="Arial"/>
          <w:shd w:val="clear" w:color="auto" w:fill="FFFFFF"/>
        </w:rPr>
        <w:t>o smluvní zpracovatel zaměstnavatele</w:t>
      </w:r>
      <w:r w:rsidR="004A2829" w:rsidRPr="005A15CB">
        <w:rPr>
          <w:rFonts w:ascii="Arial" w:hAnsi="Arial" w:cs="Arial"/>
          <w:shd w:val="clear" w:color="auto" w:fill="FFFFFF"/>
        </w:rPr>
        <w:t xml:space="preserve"> provádí zpracování osobních údajů v rozporu s ochranou soukromého a</w:t>
      </w:r>
      <w:r w:rsidR="00885C6B" w:rsidRPr="005A15CB">
        <w:rPr>
          <w:rFonts w:ascii="Arial" w:hAnsi="Arial" w:cs="Arial"/>
          <w:shd w:val="clear" w:color="auto" w:fill="FFFFFF"/>
        </w:rPr>
        <w:t> </w:t>
      </w:r>
      <w:r w:rsidR="004A2829" w:rsidRPr="005A15CB">
        <w:rPr>
          <w:rFonts w:ascii="Arial" w:hAnsi="Arial" w:cs="Arial"/>
          <w:shd w:val="clear" w:color="auto" w:fill="FFFFFF"/>
        </w:rPr>
        <w:t>osobního života subjektu</w:t>
      </w:r>
      <w:r w:rsidR="005A3E30" w:rsidRPr="005A15CB">
        <w:rPr>
          <w:rFonts w:ascii="Arial" w:hAnsi="Arial" w:cs="Arial"/>
          <w:shd w:val="clear" w:color="auto" w:fill="FFFFFF"/>
        </w:rPr>
        <w:t xml:space="preserve"> údajů nebo v rozporu se zákonnými normami</w:t>
      </w:r>
      <w:r w:rsidR="004A2829" w:rsidRPr="005A15CB">
        <w:rPr>
          <w:rFonts w:ascii="Arial" w:hAnsi="Arial" w:cs="Arial"/>
          <w:shd w:val="clear" w:color="auto" w:fill="FFFFFF"/>
        </w:rPr>
        <w:t>, zejména jsou-li osobní údaje nepřesné s ohledem na účel jejich</w:t>
      </w:r>
      <w:r w:rsidRPr="005A15CB">
        <w:rPr>
          <w:rFonts w:ascii="Arial" w:hAnsi="Arial" w:cs="Arial"/>
          <w:shd w:val="clear" w:color="auto" w:fill="FFFFFF"/>
        </w:rPr>
        <w:t xml:space="preserve"> zpracování, může </w:t>
      </w:r>
      <w:r w:rsidR="004A2829" w:rsidRPr="005A15CB">
        <w:rPr>
          <w:rFonts w:ascii="Arial" w:hAnsi="Arial" w:cs="Arial"/>
          <w:shd w:val="clear" w:color="auto" w:fill="FFFFFF"/>
        </w:rPr>
        <w:t>požádat o opravu či výmaz (likvidaci) těchto osobních údajů, popřípadě omezení (blokaci) zpr</w:t>
      </w:r>
      <w:r w:rsidRPr="005A15CB">
        <w:rPr>
          <w:rFonts w:ascii="Arial" w:hAnsi="Arial" w:cs="Arial"/>
          <w:shd w:val="clear" w:color="auto" w:fill="FFFFFF"/>
        </w:rPr>
        <w:t>acování. Dále může zaměstnanec</w:t>
      </w:r>
      <w:r w:rsidR="004A2829" w:rsidRPr="005A15CB">
        <w:rPr>
          <w:rFonts w:ascii="Arial" w:hAnsi="Arial" w:cs="Arial"/>
          <w:shd w:val="clear" w:color="auto" w:fill="FFFFFF"/>
        </w:rPr>
        <w:t xml:space="preserve"> vznést námitku </w:t>
      </w:r>
      <w:r w:rsidR="004A2829" w:rsidRPr="005A15CB">
        <w:rPr>
          <w:rFonts w:ascii="Arial" w:hAnsi="Arial" w:cs="Arial"/>
          <w:color w:val="000000"/>
          <w:shd w:val="clear" w:color="auto" w:fill="FFFFFF"/>
        </w:rPr>
        <w:t xml:space="preserve">proti takovému zpracování. </w:t>
      </w:r>
    </w:p>
    <w:p w:rsidR="004A2829" w:rsidRDefault="00185777" w:rsidP="00DF13AE">
      <w:pPr>
        <w:spacing w:before="120" w:after="0"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A15CB">
        <w:rPr>
          <w:rFonts w:ascii="Arial" w:hAnsi="Arial" w:cs="Arial"/>
          <w:color w:val="000000"/>
          <w:shd w:val="clear" w:color="auto" w:fill="FFFFFF"/>
        </w:rPr>
        <w:t>Zaměstnavatel</w:t>
      </w:r>
      <w:r w:rsidR="00E82293" w:rsidRPr="005A15C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A2829" w:rsidRPr="005A15CB">
        <w:rPr>
          <w:rFonts w:ascii="Arial" w:hAnsi="Arial" w:cs="Arial"/>
          <w:color w:val="000000"/>
          <w:shd w:val="clear" w:color="auto" w:fill="FFFFFF"/>
        </w:rPr>
        <w:t>bez zbytečného odkladu, nejpozději do jed</w:t>
      </w:r>
      <w:r w:rsidR="00E82293" w:rsidRPr="005A15CB">
        <w:rPr>
          <w:rFonts w:ascii="Arial" w:hAnsi="Arial" w:cs="Arial"/>
          <w:color w:val="000000"/>
          <w:shd w:val="clear" w:color="auto" w:fill="FFFFFF"/>
        </w:rPr>
        <w:t>noho měsíce od obdržení žádosti informuje zaměstnance</w:t>
      </w:r>
      <w:r w:rsidR="004A2829" w:rsidRPr="005A15CB">
        <w:rPr>
          <w:rFonts w:ascii="Arial" w:hAnsi="Arial" w:cs="Arial"/>
          <w:color w:val="000000"/>
          <w:shd w:val="clear" w:color="auto" w:fill="FFFFFF"/>
        </w:rPr>
        <w:t xml:space="preserve"> o vyřízení jeho žádosti.</w:t>
      </w:r>
    </w:p>
    <w:p w:rsidR="00393761" w:rsidRPr="005A15CB" w:rsidRDefault="002B7EDE" w:rsidP="00423FAE">
      <w:pPr>
        <w:spacing w:before="240" w:after="0" w:line="276" w:lineRule="auto"/>
        <w:jc w:val="both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  <w:r w:rsidRPr="005A15CB">
        <w:rPr>
          <w:rFonts w:ascii="Arial" w:hAnsi="Arial" w:cs="Arial"/>
          <w:b/>
          <w:shd w:val="clear" w:color="auto" w:fill="FFFFFF"/>
        </w:rPr>
        <w:t>Zaměstnanec</w:t>
      </w:r>
      <w:r w:rsidR="00360884" w:rsidRPr="005A15CB">
        <w:rPr>
          <w:rFonts w:ascii="Arial" w:hAnsi="Arial" w:cs="Arial"/>
          <w:b/>
          <w:shd w:val="clear" w:color="auto" w:fill="FFFFFF"/>
        </w:rPr>
        <w:t xml:space="preserve"> m</w:t>
      </w:r>
      <w:r w:rsidR="00360884" w:rsidRPr="005A15CB">
        <w:rPr>
          <w:rFonts w:ascii="Arial" w:hAnsi="Arial" w:cs="Arial"/>
          <w:b/>
          <w:color w:val="000000"/>
          <w:shd w:val="clear" w:color="auto" w:fill="FFFFFF"/>
        </w:rPr>
        <w:t>á právo kdykoliv</w:t>
      </w:r>
      <w:r w:rsidR="00393761" w:rsidRPr="005A15CB">
        <w:rPr>
          <w:rFonts w:ascii="Arial" w:hAnsi="Arial" w:cs="Arial"/>
          <w:b/>
          <w:color w:val="000000"/>
          <w:shd w:val="clear" w:color="auto" w:fill="FFFFFF"/>
        </w:rPr>
        <w:t xml:space="preserve"> se obrátit se svým podnětem na:</w:t>
      </w:r>
    </w:p>
    <w:p w:rsidR="00393761" w:rsidRPr="005A15CB" w:rsidRDefault="00360884" w:rsidP="00423FAE">
      <w:pPr>
        <w:spacing w:before="120" w:after="0"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A15CB">
        <w:rPr>
          <w:rFonts w:ascii="Arial" w:hAnsi="Arial" w:cs="Arial"/>
          <w:color w:val="000000"/>
          <w:shd w:val="clear" w:color="auto" w:fill="FFFFFF"/>
        </w:rPr>
        <w:t>Úřad pro ochranu osobních údajů</w:t>
      </w:r>
    </w:p>
    <w:p w:rsidR="00393761" w:rsidRPr="005A15CB" w:rsidRDefault="00360884" w:rsidP="00360884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A15CB">
        <w:rPr>
          <w:rFonts w:ascii="Arial" w:hAnsi="Arial" w:cs="Arial"/>
          <w:color w:val="000000"/>
          <w:shd w:val="clear" w:color="auto" w:fill="FFFFFF"/>
        </w:rPr>
        <w:t>s</w:t>
      </w:r>
      <w:r w:rsidR="00393761" w:rsidRPr="005A15CB">
        <w:rPr>
          <w:rFonts w:ascii="Arial" w:hAnsi="Arial" w:cs="Arial"/>
          <w:color w:val="000000"/>
          <w:shd w:val="clear" w:color="auto" w:fill="FFFFFF"/>
        </w:rPr>
        <w:t>e sídlem pplk. Sochora 727/27</w:t>
      </w:r>
    </w:p>
    <w:p w:rsidR="00393761" w:rsidRPr="005A15CB" w:rsidRDefault="00360884" w:rsidP="00360884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A15CB">
        <w:rPr>
          <w:rFonts w:ascii="Arial" w:hAnsi="Arial" w:cs="Arial"/>
          <w:color w:val="000000"/>
          <w:shd w:val="clear" w:color="auto" w:fill="FFFFFF"/>
        </w:rPr>
        <w:t xml:space="preserve">170 00 Praha 7 – Holešovice, </w:t>
      </w:r>
    </w:p>
    <w:p w:rsidR="00360884" w:rsidRDefault="00360884" w:rsidP="00360884">
      <w:pPr>
        <w:spacing w:after="0" w:line="276" w:lineRule="auto"/>
        <w:jc w:val="both"/>
        <w:textAlignment w:val="baseline"/>
        <w:rPr>
          <w:rStyle w:val="xbe"/>
          <w:rFonts w:ascii="Arial" w:hAnsi="Arial" w:cs="Arial"/>
          <w:color w:val="222222"/>
        </w:rPr>
      </w:pPr>
      <w:r w:rsidRPr="005A15CB">
        <w:rPr>
          <w:rFonts w:ascii="Arial" w:hAnsi="Arial" w:cs="Arial"/>
          <w:color w:val="000000"/>
          <w:shd w:val="clear" w:color="auto" w:fill="FFFFFF"/>
        </w:rPr>
        <w:t xml:space="preserve">tel. </w:t>
      </w:r>
      <w:r w:rsidR="00393761" w:rsidRPr="005A15CB">
        <w:rPr>
          <w:rStyle w:val="xbe"/>
          <w:rFonts w:ascii="Arial" w:hAnsi="Arial" w:cs="Arial"/>
          <w:color w:val="222222"/>
        </w:rPr>
        <w:t>234 665</w:t>
      </w:r>
      <w:r w:rsidR="009214DA">
        <w:rPr>
          <w:rStyle w:val="xbe"/>
          <w:rFonts w:ascii="Arial" w:hAnsi="Arial" w:cs="Arial"/>
          <w:color w:val="222222"/>
        </w:rPr>
        <w:t> </w:t>
      </w:r>
      <w:r w:rsidR="00393761" w:rsidRPr="005A15CB">
        <w:rPr>
          <w:rStyle w:val="xbe"/>
          <w:rFonts w:ascii="Arial" w:hAnsi="Arial" w:cs="Arial"/>
          <w:color w:val="222222"/>
        </w:rPr>
        <w:t>111</w:t>
      </w:r>
    </w:p>
    <w:p w:rsidR="00B57069" w:rsidRPr="00C94D88" w:rsidRDefault="00B57069" w:rsidP="00423FAE">
      <w:pPr>
        <w:spacing w:before="240" w:after="0" w:line="276" w:lineRule="auto"/>
        <w:rPr>
          <w:rFonts w:ascii="Arial" w:hAnsi="Arial" w:cs="Arial"/>
          <w:b/>
        </w:rPr>
      </w:pPr>
      <w:r w:rsidRPr="00C94D88">
        <w:rPr>
          <w:rFonts w:ascii="Arial" w:hAnsi="Arial" w:cs="Arial"/>
          <w:b/>
        </w:rPr>
        <w:t>Kontaktní údaje Organizace</w:t>
      </w:r>
      <w:r>
        <w:rPr>
          <w:rFonts w:ascii="Arial" w:hAnsi="Arial" w:cs="Arial"/>
          <w:b/>
        </w:rPr>
        <w:t>:</w:t>
      </w:r>
    </w:p>
    <w:p w:rsidR="00B57069" w:rsidRPr="006D353B" w:rsidRDefault="00B57069" w:rsidP="00B57069">
      <w:pPr>
        <w:spacing w:after="0" w:line="276" w:lineRule="auto"/>
        <w:rPr>
          <w:rFonts w:ascii="Arial" w:hAnsi="Arial" w:cs="Arial"/>
        </w:rPr>
      </w:pPr>
      <w:r w:rsidRPr="006D353B">
        <w:rPr>
          <w:rFonts w:ascii="Arial" w:hAnsi="Arial" w:cs="Arial"/>
          <w:shd w:val="clear" w:color="auto" w:fill="FFFFFF"/>
        </w:rPr>
        <w:t>Centrum sociálních služeb Tachov, příspěvková organizace</w:t>
      </w:r>
      <w:r w:rsidRPr="006D353B">
        <w:rPr>
          <w:rFonts w:ascii="Arial" w:hAnsi="Arial" w:cs="Arial"/>
        </w:rPr>
        <w:t xml:space="preserve"> </w:t>
      </w:r>
    </w:p>
    <w:p w:rsidR="00B57069" w:rsidRPr="006D353B" w:rsidRDefault="00B57069" w:rsidP="00B57069">
      <w:pPr>
        <w:spacing w:after="0" w:line="276" w:lineRule="auto"/>
        <w:rPr>
          <w:rFonts w:ascii="Arial" w:hAnsi="Arial" w:cs="Arial"/>
        </w:rPr>
      </w:pPr>
      <w:r w:rsidRPr="006D353B">
        <w:rPr>
          <w:rFonts w:ascii="Arial" w:hAnsi="Arial" w:cs="Arial"/>
        </w:rPr>
        <w:t>Americká 242</w:t>
      </w:r>
    </w:p>
    <w:p w:rsidR="00B57069" w:rsidRPr="006D353B" w:rsidRDefault="00B57069" w:rsidP="00B57069">
      <w:pPr>
        <w:spacing w:after="0" w:line="276" w:lineRule="auto"/>
        <w:rPr>
          <w:rFonts w:ascii="Arial" w:hAnsi="Arial" w:cs="Arial"/>
        </w:rPr>
      </w:pPr>
      <w:r w:rsidRPr="006D353B">
        <w:rPr>
          <w:rFonts w:ascii="Arial" w:hAnsi="Arial" w:cs="Arial"/>
        </w:rPr>
        <w:t>347 01 Tachov</w:t>
      </w:r>
    </w:p>
    <w:p w:rsidR="00B57069" w:rsidRDefault="00B57069" w:rsidP="00B57069">
      <w:pPr>
        <w:spacing w:before="120" w:after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Bc. Lucie Báčová, DiS., ředitelka</w:t>
      </w:r>
    </w:p>
    <w:p w:rsidR="00B57069" w:rsidRPr="006D353B" w:rsidRDefault="00B57069" w:rsidP="00B57069">
      <w:pPr>
        <w:spacing w:after="0" w:line="276" w:lineRule="auto"/>
        <w:rPr>
          <w:rFonts w:ascii="Arial" w:hAnsi="Arial" w:cs="Arial"/>
          <w:color w:val="000000" w:themeColor="text1"/>
        </w:rPr>
      </w:pPr>
      <w:r w:rsidRPr="006D353B">
        <w:rPr>
          <w:rFonts w:ascii="Arial" w:hAnsi="Arial" w:cs="Arial"/>
        </w:rPr>
        <w:t>e-mail: reditel@csstachov.cz</w:t>
      </w:r>
    </w:p>
    <w:p w:rsidR="00B57069" w:rsidRPr="006D353B" w:rsidRDefault="00B57069" w:rsidP="00272F96">
      <w:pPr>
        <w:spacing w:after="0" w:line="276" w:lineRule="auto"/>
        <w:rPr>
          <w:rFonts w:ascii="Arial" w:hAnsi="Arial" w:cs="Arial"/>
        </w:rPr>
      </w:pPr>
      <w:r w:rsidRPr="006D353B">
        <w:rPr>
          <w:rFonts w:ascii="Arial" w:hAnsi="Arial" w:cs="Arial"/>
        </w:rPr>
        <w:t>tel.:</w:t>
      </w:r>
      <w:r w:rsidRPr="006D353B">
        <w:rPr>
          <w:rFonts w:ascii="Arial" w:eastAsiaTheme="minorEastAsia" w:hAnsi="Arial" w:cs="Arial"/>
        </w:rPr>
        <w:t xml:space="preserve"> 374 732</w:t>
      </w:r>
      <w:r>
        <w:rPr>
          <w:rFonts w:ascii="Arial" w:eastAsiaTheme="minorEastAsia" w:hAnsi="Arial" w:cs="Arial"/>
        </w:rPr>
        <w:t> </w:t>
      </w:r>
      <w:r w:rsidRPr="006D353B">
        <w:rPr>
          <w:rFonts w:ascii="Arial" w:eastAsiaTheme="minorEastAsia" w:hAnsi="Arial" w:cs="Arial"/>
        </w:rPr>
        <w:t>910</w:t>
      </w:r>
      <w:r>
        <w:rPr>
          <w:rFonts w:ascii="Arial" w:eastAsiaTheme="minorEastAsia" w:hAnsi="Arial" w:cs="Arial"/>
        </w:rPr>
        <w:t xml:space="preserve">, </w:t>
      </w:r>
      <w:r w:rsidRPr="006D353B">
        <w:rPr>
          <w:rFonts w:ascii="Arial" w:hAnsi="Arial" w:cs="Arial"/>
        </w:rPr>
        <w:t>720</w:t>
      </w:r>
      <w:r>
        <w:rPr>
          <w:rFonts w:ascii="Arial" w:hAnsi="Arial" w:cs="Arial"/>
        </w:rPr>
        <w:t> </w:t>
      </w:r>
      <w:r w:rsidRPr="006D353B">
        <w:rPr>
          <w:rFonts w:ascii="Arial" w:hAnsi="Arial" w:cs="Arial"/>
        </w:rPr>
        <w:t>243</w:t>
      </w:r>
      <w:r>
        <w:rPr>
          <w:rFonts w:ascii="Arial" w:hAnsi="Arial" w:cs="Arial"/>
        </w:rPr>
        <w:t> </w:t>
      </w:r>
      <w:r w:rsidRPr="006D353B">
        <w:rPr>
          <w:rFonts w:ascii="Arial" w:hAnsi="Arial" w:cs="Arial"/>
        </w:rPr>
        <w:t>848</w:t>
      </w:r>
    </w:p>
    <w:p w:rsidR="00B57069" w:rsidRDefault="00B57069" w:rsidP="00272F96">
      <w:pPr>
        <w:spacing w:before="120" w:after="0" w:line="276" w:lineRule="auto"/>
        <w:rPr>
          <w:rFonts w:ascii="Arial" w:hAnsi="Arial" w:cs="Arial"/>
          <w:shd w:val="clear" w:color="auto" w:fill="FFFFFF"/>
        </w:rPr>
      </w:pPr>
      <w:r w:rsidRPr="00E347E9">
        <w:rPr>
          <w:rFonts w:ascii="Arial" w:hAnsi="Arial" w:cs="Arial"/>
          <w:shd w:val="clear" w:color="auto" w:fill="FFFFFF"/>
        </w:rPr>
        <w:t>Věra Schilerová</w:t>
      </w:r>
      <w:r>
        <w:rPr>
          <w:rFonts w:ascii="Arial" w:hAnsi="Arial" w:cs="Arial"/>
          <w:shd w:val="clear" w:color="auto" w:fill="FFFFFF"/>
        </w:rPr>
        <w:t>, pověřenec pro ochranu osobních údajů</w:t>
      </w:r>
    </w:p>
    <w:p w:rsidR="00B57069" w:rsidRPr="006D353B" w:rsidRDefault="00B57069" w:rsidP="00B57069">
      <w:pPr>
        <w:spacing w:after="0" w:line="276" w:lineRule="auto"/>
        <w:rPr>
          <w:rFonts w:ascii="Arial" w:hAnsi="Arial" w:cs="Arial"/>
          <w:color w:val="000000" w:themeColor="text1"/>
        </w:rPr>
      </w:pPr>
      <w:r w:rsidRPr="006D353B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schilerova</w:t>
      </w:r>
      <w:r w:rsidRPr="006D353B">
        <w:rPr>
          <w:rFonts w:ascii="Arial" w:hAnsi="Arial" w:cs="Arial"/>
        </w:rPr>
        <w:t>@csstachov.cz</w:t>
      </w:r>
    </w:p>
    <w:p w:rsidR="004A2829" w:rsidRPr="00152684" w:rsidRDefault="00B57069" w:rsidP="00152684">
      <w:pPr>
        <w:spacing w:after="0" w:line="276" w:lineRule="auto"/>
        <w:rPr>
          <w:rFonts w:ascii="Arial" w:hAnsi="Arial" w:cs="Arial"/>
        </w:rPr>
      </w:pPr>
      <w:r w:rsidRPr="006D353B">
        <w:rPr>
          <w:rFonts w:ascii="Arial" w:hAnsi="Arial" w:cs="Arial"/>
        </w:rPr>
        <w:t>tel.:</w:t>
      </w:r>
      <w:r w:rsidRPr="006D353B">
        <w:rPr>
          <w:rFonts w:ascii="Arial" w:eastAsiaTheme="minorEastAsia" w:hAnsi="Arial" w:cs="Arial"/>
        </w:rPr>
        <w:t xml:space="preserve"> 374 732</w:t>
      </w:r>
      <w:r>
        <w:rPr>
          <w:rFonts w:ascii="Arial" w:eastAsiaTheme="minorEastAsia" w:hAnsi="Arial" w:cs="Arial"/>
        </w:rPr>
        <w:t> </w:t>
      </w:r>
      <w:r w:rsidRPr="006D353B">
        <w:rPr>
          <w:rFonts w:ascii="Arial" w:eastAsiaTheme="minorEastAsia" w:hAnsi="Arial" w:cs="Arial"/>
        </w:rPr>
        <w:t>91</w:t>
      </w:r>
      <w:r w:rsidR="009319F8">
        <w:rPr>
          <w:rFonts w:ascii="Arial" w:eastAsiaTheme="minorEastAsia" w:hAnsi="Arial" w:cs="Arial"/>
        </w:rPr>
        <w:t>8</w:t>
      </w:r>
    </w:p>
    <w:sectPr w:rsidR="004A2829" w:rsidRPr="00152684" w:rsidSect="00312362">
      <w:footerReference w:type="default" r:id="rId7"/>
      <w:headerReference w:type="first" r:id="rId8"/>
      <w:pgSz w:w="11906" w:h="16838"/>
      <w:pgMar w:top="993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9B" w:rsidRDefault="0003329B" w:rsidP="00B8013F">
      <w:pPr>
        <w:spacing w:after="0" w:line="240" w:lineRule="auto"/>
      </w:pPr>
      <w:r>
        <w:separator/>
      </w:r>
    </w:p>
  </w:endnote>
  <w:endnote w:type="continuationSeparator" w:id="0">
    <w:p w:rsidR="0003329B" w:rsidRDefault="0003329B" w:rsidP="00B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191891"/>
      <w:docPartObj>
        <w:docPartGallery w:val="Page Numbers (Bottom of Page)"/>
        <w:docPartUnique/>
      </w:docPartObj>
    </w:sdtPr>
    <w:sdtEndPr/>
    <w:sdtContent>
      <w:p w:rsidR="00B8013F" w:rsidRDefault="00B8013F" w:rsidP="00423F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EE">
          <w:rPr>
            <w:noProof/>
          </w:rPr>
          <w:t>3</w:t>
        </w:r>
        <w:r>
          <w:fldChar w:fldCharType="end"/>
        </w:r>
        <w:r>
          <w:t>/</w:t>
        </w:r>
        <w:r w:rsidR="00423FAE"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9B" w:rsidRDefault="0003329B" w:rsidP="00B8013F">
      <w:pPr>
        <w:spacing w:after="0" w:line="240" w:lineRule="auto"/>
      </w:pPr>
      <w:r>
        <w:separator/>
      </w:r>
    </w:p>
  </w:footnote>
  <w:footnote w:type="continuationSeparator" w:id="0">
    <w:p w:rsidR="0003329B" w:rsidRDefault="0003329B" w:rsidP="00B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27" w:rsidRDefault="00DF13AE">
    <w:pPr>
      <w:pStyle w:val="Zhlav"/>
    </w:pPr>
    <w:r>
      <w:rPr>
        <w:noProof/>
        <w:lang w:eastAsia="cs-CZ"/>
      </w:rPr>
      <w:drawing>
        <wp:inline distT="0" distB="0" distL="0" distR="0" wp14:anchorId="558EAB6F" wp14:editId="5D539A7D">
          <wp:extent cx="2125980" cy="647700"/>
          <wp:effectExtent l="0" t="0" r="0" b="0"/>
          <wp:docPr id="2" name="Obrázek 2" descr="C:\Users\User4\Pictures\Logo dopis CSS 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4\Pictures\Logo dopis CSS T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F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B59"/>
    <w:multiLevelType w:val="multilevel"/>
    <w:tmpl w:val="860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4340B"/>
    <w:multiLevelType w:val="hybridMultilevel"/>
    <w:tmpl w:val="8EEA4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3C5C"/>
    <w:multiLevelType w:val="multilevel"/>
    <w:tmpl w:val="AC62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346EF"/>
    <w:multiLevelType w:val="hybridMultilevel"/>
    <w:tmpl w:val="81EE1946"/>
    <w:lvl w:ilvl="0" w:tplc="A77A90EE">
      <w:start w:val="1"/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D035F8"/>
    <w:multiLevelType w:val="hybridMultilevel"/>
    <w:tmpl w:val="F6CCAD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7A022F"/>
    <w:multiLevelType w:val="hybridMultilevel"/>
    <w:tmpl w:val="FED85EBC"/>
    <w:lvl w:ilvl="0" w:tplc="F0CA0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6A87"/>
    <w:multiLevelType w:val="hybridMultilevel"/>
    <w:tmpl w:val="0B66AD5E"/>
    <w:lvl w:ilvl="0" w:tplc="CFF81342">
      <w:start w:val="17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A28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AF79C9"/>
    <w:multiLevelType w:val="hybridMultilevel"/>
    <w:tmpl w:val="A09E7F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B5F45"/>
    <w:multiLevelType w:val="hybridMultilevel"/>
    <w:tmpl w:val="55A64F22"/>
    <w:lvl w:ilvl="0" w:tplc="253CB1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29"/>
    <w:rsid w:val="00027BBB"/>
    <w:rsid w:val="0003329B"/>
    <w:rsid w:val="0003368D"/>
    <w:rsid w:val="00053815"/>
    <w:rsid w:val="0009070D"/>
    <w:rsid w:val="00090E11"/>
    <w:rsid w:val="000973AB"/>
    <w:rsid w:val="000A17AA"/>
    <w:rsid w:val="000A4BAC"/>
    <w:rsid w:val="000B0F6F"/>
    <w:rsid w:val="000B29D6"/>
    <w:rsid w:val="000D41E1"/>
    <w:rsid w:val="00102F21"/>
    <w:rsid w:val="00123505"/>
    <w:rsid w:val="001409BE"/>
    <w:rsid w:val="0015218B"/>
    <w:rsid w:val="00152684"/>
    <w:rsid w:val="001648E7"/>
    <w:rsid w:val="00185777"/>
    <w:rsid w:val="001D6460"/>
    <w:rsid w:val="001E5151"/>
    <w:rsid w:val="0020340D"/>
    <w:rsid w:val="0021648F"/>
    <w:rsid w:val="002262F1"/>
    <w:rsid w:val="00246E1D"/>
    <w:rsid w:val="002528E5"/>
    <w:rsid w:val="00272F96"/>
    <w:rsid w:val="00274401"/>
    <w:rsid w:val="002B7EDE"/>
    <w:rsid w:val="002E74A3"/>
    <w:rsid w:val="002F6E1E"/>
    <w:rsid w:val="00301840"/>
    <w:rsid w:val="00312362"/>
    <w:rsid w:val="00353A50"/>
    <w:rsid w:val="00360884"/>
    <w:rsid w:val="00386BA7"/>
    <w:rsid w:val="00393761"/>
    <w:rsid w:val="00397760"/>
    <w:rsid w:val="003B708B"/>
    <w:rsid w:val="003C77F8"/>
    <w:rsid w:val="003D47BB"/>
    <w:rsid w:val="003F2131"/>
    <w:rsid w:val="004166E5"/>
    <w:rsid w:val="00423FAE"/>
    <w:rsid w:val="00424E6B"/>
    <w:rsid w:val="004257A9"/>
    <w:rsid w:val="004274E4"/>
    <w:rsid w:val="00434627"/>
    <w:rsid w:val="00440F54"/>
    <w:rsid w:val="00461661"/>
    <w:rsid w:val="00491E0C"/>
    <w:rsid w:val="004A1758"/>
    <w:rsid w:val="004A2829"/>
    <w:rsid w:val="004B6DEE"/>
    <w:rsid w:val="004C1029"/>
    <w:rsid w:val="004D76CA"/>
    <w:rsid w:val="004E5C77"/>
    <w:rsid w:val="004F746E"/>
    <w:rsid w:val="00512EC7"/>
    <w:rsid w:val="00513BBD"/>
    <w:rsid w:val="005314FF"/>
    <w:rsid w:val="00553176"/>
    <w:rsid w:val="00560646"/>
    <w:rsid w:val="0057207A"/>
    <w:rsid w:val="00575CB9"/>
    <w:rsid w:val="00592C38"/>
    <w:rsid w:val="00593694"/>
    <w:rsid w:val="005A15CB"/>
    <w:rsid w:val="005A3E30"/>
    <w:rsid w:val="005C151E"/>
    <w:rsid w:val="005C5FEB"/>
    <w:rsid w:val="005D5841"/>
    <w:rsid w:val="005D7C8A"/>
    <w:rsid w:val="00605186"/>
    <w:rsid w:val="0062672C"/>
    <w:rsid w:val="006466CA"/>
    <w:rsid w:val="006655D6"/>
    <w:rsid w:val="0067102B"/>
    <w:rsid w:val="006D61B2"/>
    <w:rsid w:val="006F6082"/>
    <w:rsid w:val="00704D5A"/>
    <w:rsid w:val="00735031"/>
    <w:rsid w:val="0074070C"/>
    <w:rsid w:val="00750791"/>
    <w:rsid w:val="007724D6"/>
    <w:rsid w:val="00777713"/>
    <w:rsid w:val="007E6833"/>
    <w:rsid w:val="00840FFD"/>
    <w:rsid w:val="008612D9"/>
    <w:rsid w:val="00866CE0"/>
    <w:rsid w:val="00885C6B"/>
    <w:rsid w:val="008B0607"/>
    <w:rsid w:val="008B432E"/>
    <w:rsid w:val="008E4F11"/>
    <w:rsid w:val="008E7BFE"/>
    <w:rsid w:val="008F2815"/>
    <w:rsid w:val="008F3A8D"/>
    <w:rsid w:val="00903955"/>
    <w:rsid w:val="009214DA"/>
    <w:rsid w:val="009268A6"/>
    <w:rsid w:val="009319F8"/>
    <w:rsid w:val="00986A62"/>
    <w:rsid w:val="00993E0D"/>
    <w:rsid w:val="009C714A"/>
    <w:rsid w:val="009F2FF6"/>
    <w:rsid w:val="00A026A0"/>
    <w:rsid w:val="00A14721"/>
    <w:rsid w:val="00A267F9"/>
    <w:rsid w:val="00A32768"/>
    <w:rsid w:val="00A37F05"/>
    <w:rsid w:val="00A70FC3"/>
    <w:rsid w:val="00A7747C"/>
    <w:rsid w:val="00A84FF6"/>
    <w:rsid w:val="00A91D48"/>
    <w:rsid w:val="00AA5E06"/>
    <w:rsid w:val="00AD2D89"/>
    <w:rsid w:val="00AD6697"/>
    <w:rsid w:val="00AE7CE1"/>
    <w:rsid w:val="00AF62A8"/>
    <w:rsid w:val="00B03C0D"/>
    <w:rsid w:val="00B37F77"/>
    <w:rsid w:val="00B425C5"/>
    <w:rsid w:val="00B517AB"/>
    <w:rsid w:val="00B57069"/>
    <w:rsid w:val="00B7028E"/>
    <w:rsid w:val="00B8013F"/>
    <w:rsid w:val="00B856F8"/>
    <w:rsid w:val="00B94DB0"/>
    <w:rsid w:val="00BA2C5E"/>
    <w:rsid w:val="00C06684"/>
    <w:rsid w:val="00C279DD"/>
    <w:rsid w:val="00C642C9"/>
    <w:rsid w:val="00C90216"/>
    <w:rsid w:val="00CB1D4B"/>
    <w:rsid w:val="00D00622"/>
    <w:rsid w:val="00D075DA"/>
    <w:rsid w:val="00D83116"/>
    <w:rsid w:val="00D83C8F"/>
    <w:rsid w:val="00D87958"/>
    <w:rsid w:val="00DB2F0D"/>
    <w:rsid w:val="00DE077B"/>
    <w:rsid w:val="00DF13AE"/>
    <w:rsid w:val="00DF710F"/>
    <w:rsid w:val="00E04B80"/>
    <w:rsid w:val="00E170D2"/>
    <w:rsid w:val="00E23F96"/>
    <w:rsid w:val="00E72776"/>
    <w:rsid w:val="00E82293"/>
    <w:rsid w:val="00EB29CF"/>
    <w:rsid w:val="00EC5EA4"/>
    <w:rsid w:val="00EF12FE"/>
    <w:rsid w:val="00EF6B2C"/>
    <w:rsid w:val="00F33046"/>
    <w:rsid w:val="00F465C8"/>
    <w:rsid w:val="00F57AD1"/>
    <w:rsid w:val="00F57C21"/>
    <w:rsid w:val="00F67EC3"/>
    <w:rsid w:val="00F730C5"/>
    <w:rsid w:val="00FB1C0A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9C77E-A8E5-41E3-B416-807F01D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8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A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Standardnpsmoodstavce"/>
    <w:rsid w:val="00360884"/>
  </w:style>
  <w:style w:type="paragraph" w:styleId="Zhlav">
    <w:name w:val="header"/>
    <w:basedOn w:val="Normln"/>
    <w:link w:val="ZhlavChar"/>
    <w:uiPriority w:val="99"/>
    <w:unhideWhenUsed/>
    <w:rsid w:val="00B8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13F"/>
  </w:style>
  <w:style w:type="paragraph" w:styleId="Zpat">
    <w:name w:val="footer"/>
    <w:basedOn w:val="Normln"/>
    <w:link w:val="ZpatChar"/>
    <w:uiPriority w:val="99"/>
    <w:unhideWhenUsed/>
    <w:rsid w:val="00B8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13F"/>
  </w:style>
  <w:style w:type="character" w:styleId="Siln">
    <w:name w:val="Strong"/>
    <w:basedOn w:val="Standardnpsmoodstavce"/>
    <w:uiPriority w:val="22"/>
    <w:qFormat/>
    <w:rsid w:val="002034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7F9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2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28E5"/>
    <w:rPr>
      <w:rFonts w:ascii="Courier New" w:hAnsi="Courier New" w:cs="Courier New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6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Kučerová</dc:creator>
  <cp:lastModifiedBy>Personalista</cp:lastModifiedBy>
  <cp:revision>4</cp:revision>
  <cp:lastPrinted>2018-05-25T07:35:00Z</cp:lastPrinted>
  <dcterms:created xsi:type="dcterms:W3CDTF">2019-10-14T11:00:00Z</dcterms:created>
  <dcterms:modified xsi:type="dcterms:W3CDTF">2019-10-31T11:53:00Z</dcterms:modified>
</cp:coreProperties>
</file>